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4A5F9" w14:textId="1D9299F3" w:rsidR="0074654C" w:rsidRPr="00C03D2F" w:rsidRDefault="0074654C" w:rsidP="0074654C">
      <w:pPr>
        <w:shd w:val="clear" w:color="auto" w:fill="FFFFFF"/>
        <w:spacing w:before="403" w:line="408" w:lineRule="exact"/>
        <w:ind w:left="43"/>
        <w:jc w:val="both"/>
        <w:rPr>
          <w:rFonts w:eastAsia="Times New Roman"/>
          <w:b/>
          <w:bCs/>
          <w:color w:val="000000"/>
          <w:spacing w:val="-1"/>
          <w:sz w:val="28"/>
          <w:szCs w:val="28"/>
        </w:rPr>
      </w:pPr>
      <w:r w:rsidRPr="00C03D2F">
        <w:rPr>
          <w:b/>
          <w:color w:val="000000"/>
          <w:spacing w:val="-1"/>
          <w:sz w:val="28"/>
          <w:szCs w:val="28"/>
        </w:rPr>
        <w:t>Program posiedzenia Rady Pracodawc</w:t>
      </w:r>
      <w:r w:rsidRPr="00C03D2F">
        <w:rPr>
          <w:rFonts w:eastAsia="Times New Roman"/>
          <w:b/>
          <w:color w:val="000000"/>
          <w:spacing w:val="-1"/>
          <w:sz w:val="28"/>
          <w:szCs w:val="28"/>
        </w:rPr>
        <w:t xml:space="preserve">ów Powiślańskiej Szkoły Wyższej </w:t>
      </w:r>
      <w:r w:rsidRPr="00C03D2F">
        <w:rPr>
          <w:rFonts w:eastAsia="Times New Roman"/>
          <w:b/>
          <w:bCs/>
          <w:color w:val="000000"/>
          <w:spacing w:val="-1"/>
          <w:sz w:val="28"/>
          <w:szCs w:val="28"/>
        </w:rPr>
        <w:t>13.12.2024r.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>, godz. 12:00</w:t>
      </w:r>
    </w:p>
    <w:p w14:paraId="45A01C58" w14:textId="77777777" w:rsidR="0074654C" w:rsidRPr="00C03D2F" w:rsidRDefault="0074654C" w:rsidP="0074654C">
      <w:pPr>
        <w:shd w:val="clear" w:color="auto" w:fill="FFFFFF"/>
        <w:tabs>
          <w:tab w:val="left" w:pos="254"/>
        </w:tabs>
        <w:spacing w:before="5" w:line="408" w:lineRule="exact"/>
        <w:ind w:left="360"/>
        <w:jc w:val="both"/>
        <w:rPr>
          <w:color w:val="000000"/>
          <w:spacing w:val="-23"/>
          <w:sz w:val="24"/>
          <w:szCs w:val="24"/>
        </w:rPr>
      </w:pPr>
    </w:p>
    <w:p w14:paraId="2A6C4279" w14:textId="77777777" w:rsidR="0074654C" w:rsidRDefault="0074654C" w:rsidP="0074654C">
      <w:pPr>
        <w:numPr>
          <w:ilvl w:val="0"/>
          <w:numId w:val="3"/>
        </w:numPr>
        <w:shd w:val="clear" w:color="auto" w:fill="FFFFFF"/>
        <w:tabs>
          <w:tab w:val="left" w:pos="254"/>
        </w:tabs>
        <w:spacing w:before="5" w:line="408" w:lineRule="exact"/>
        <w:jc w:val="both"/>
        <w:rPr>
          <w:color w:val="000000"/>
          <w:spacing w:val="-23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Otwarcie posiedzenia, przywitanie Cz</w:t>
      </w:r>
      <w:r>
        <w:rPr>
          <w:rFonts w:eastAsia="Times New Roman"/>
          <w:color w:val="000000"/>
          <w:spacing w:val="-1"/>
          <w:sz w:val="24"/>
          <w:szCs w:val="24"/>
        </w:rPr>
        <w:t>łonków Rady.</w:t>
      </w:r>
    </w:p>
    <w:p w14:paraId="163EE205" w14:textId="77777777" w:rsidR="0074654C" w:rsidRPr="00544849" w:rsidRDefault="0074654C" w:rsidP="0074654C">
      <w:pPr>
        <w:numPr>
          <w:ilvl w:val="0"/>
          <w:numId w:val="3"/>
        </w:numPr>
        <w:shd w:val="clear" w:color="auto" w:fill="FFFFFF"/>
        <w:tabs>
          <w:tab w:val="left" w:pos="254"/>
        </w:tabs>
        <w:spacing w:before="24" w:line="403" w:lineRule="exact"/>
        <w:ind w:left="284" w:hanging="284"/>
        <w:jc w:val="both"/>
        <w:rPr>
          <w:color w:val="000000"/>
          <w:spacing w:val="-13"/>
          <w:sz w:val="24"/>
          <w:szCs w:val="24"/>
        </w:rPr>
      </w:pPr>
      <w:r w:rsidRPr="00544849">
        <w:rPr>
          <w:color w:val="000000"/>
          <w:spacing w:val="-2"/>
          <w:sz w:val="24"/>
          <w:szCs w:val="24"/>
        </w:rPr>
        <w:t>Podsumowanie prac zrealizowanych /niezrealizowanych / w toku wed</w:t>
      </w:r>
      <w:r w:rsidRPr="00544849">
        <w:rPr>
          <w:rFonts w:eastAsia="Times New Roman"/>
          <w:color w:val="000000"/>
          <w:spacing w:val="-2"/>
          <w:sz w:val="24"/>
          <w:szCs w:val="24"/>
        </w:rPr>
        <w:t xml:space="preserve">ług harmonogramu </w:t>
      </w:r>
      <w:r>
        <w:rPr>
          <w:rFonts w:eastAsia="Times New Roman"/>
          <w:color w:val="000000"/>
          <w:spacing w:val="-2"/>
          <w:sz w:val="24"/>
          <w:szCs w:val="24"/>
        </w:rPr>
        <w:br/>
      </w:r>
      <w:r w:rsidRPr="00544849">
        <w:rPr>
          <w:rFonts w:eastAsia="Times New Roman"/>
          <w:color w:val="000000"/>
          <w:spacing w:val="-2"/>
          <w:sz w:val="24"/>
          <w:szCs w:val="24"/>
        </w:rPr>
        <w:t xml:space="preserve">na </w:t>
      </w:r>
      <w:r w:rsidRPr="00544849">
        <w:rPr>
          <w:rFonts w:eastAsia="Times New Roman"/>
          <w:color w:val="000000"/>
          <w:spacing w:val="-4"/>
          <w:sz w:val="24"/>
          <w:szCs w:val="24"/>
        </w:rPr>
        <w:t>rok 2024.</w:t>
      </w:r>
    </w:p>
    <w:p w14:paraId="057186ED" w14:textId="77777777" w:rsidR="0074654C" w:rsidRPr="00C03D2F" w:rsidRDefault="0074654C" w:rsidP="0074654C">
      <w:pPr>
        <w:numPr>
          <w:ilvl w:val="0"/>
          <w:numId w:val="3"/>
        </w:numPr>
        <w:shd w:val="clear" w:color="auto" w:fill="FFFFFF"/>
        <w:tabs>
          <w:tab w:val="left" w:pos="254"/>
        </w:tabs>
        <w:spacing w:before="24" w:line="403" w:lineRule="exact"/>
        <w:ind w:left="284" w:hanging="284"/>
        <w:jc w:val="both"/>
        <w:rPr>
          <w:color w:val="000000"/>
          <w:spacing w:val="-13"/>
          <w:sz w:val="24"/>
          <w:szCs w:val="24"/>
        </w:rPr>
      </w:pPr>
      <w:r w:rsidRPr="00C03D2F">
        <w:rPr>
          <w:color w:val="000000"/>
          <w:spacing w:val="-1"/>
          <w:sz w:val="24"/>
          <w:szCs w:val="24"/>
        </w:rPr>
        <w:t xml:space="preserve">Programy studiów </w:t>
      </w:r>
      <w:r w:rsidRPr="00C03D2F">
        <w:rPr>
          <w:rFonts w:eastAsia="Times New Roman"/>
          <w:color w:val="000000"/>
          <w:spacing w:val="-1"/>
          <w:sz w:val="24"/>
          <w:szCs w:val="24"/>
        </w:rPr>
        <w:t xml:space="preserve">PSW a konkretne, zindywidualizowane potrzeby i oczekiwania rynku </w:t>
      </w:r>
      <w:r w:rsidRPr="00C03D2F">
        <w:rPr>
          <w:rFonts w:eastAsia="Times New Roman"/>
          <w:color w:val="000000"/>
          <w:spacing w:val="5"/>
          <w:sz w:val="24"/>
          <w:szCs w:val="24"/>
        </w:rPr>
        <w:t xml:space="preserve">pracy, w tym przedsiębiorców (kierunek Ekonomia, w tym </w:t>
      </w:r>
      <w:proofErr w:type="spellStart"/>
      <w:r w:rsidRPr="00C03D2F">
        <w:rPr>
          <w:rFonts w:eastAsia="Times New Roman"/>
          <w:color w:val="000000"/>
          <w:spacing w:val="5"/>
          <w:sz w:val="24"/>
          <w:szCs w:val="24"/>
        </w:rPr>
        <w:t>Economics</w:t>
      </w:r>
      <w:proofErr w:type="spellEnd"/>
      <w:r w:rsidRPr="00C03D2F">
        <w:rPr>
          <w:rFonts w:eastAsia="Times New Roman"/>
          <w:color w:val="000000"/>
          <w:spacing w:val="5"/>
          <w:sz w:val="24"/>
          <w:szCs w:val="24"/>
        </w:rPr>
        <w:t xml:space="preserve"> – English </w:t>
      </w:r>
      <w:proofErr w:type="spellStart"/>
      <w:r w:rsidRPr="00C03D2F">
        <w:rPr>
          <w:rFonts w:eastAsia="Times New Roman"/>
          <w:color w:val="000000"/>
          <w:spacing w:val="5"/>
          <w:sz w:val="24"/>
          <w:szCs w:val="24"/>
        </w:rPr>
        <w:t>Division</w:t>
      </w:r>
      <w:proofErr w:type="spellEnd"/>
      <w:r w:rsidRPr="00C03D2F">
        <w:rPr>
          <w:rFonts w:eastAsia="Times New Roman"/>
          <w:color w:val="000000"/>
          <w:spacing w:val="5"/>
          <w:sz w:val="24"/>
          <w:szCs w:val="24"/>
        </w:rPr>
        <w:t>), instytucji</w:t>
      </w:r>
      <w:r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C03D2F">
        <w:rPr>
          <w:rFonts w:eastAsia="Times New Roman"/>
          <w:color w:val="000000"/>
          <w:spacing w:val="2"/>
          <w:sz w:val="24"/>
          <w:szCs w:val="24"/>
        </w:rPr>
        <w:t xml:space="preserve">(kierunek Pielęgniarstwo, Ratownictwo medyczne) - analiza przedstawionych </w:t>
      </w:r>
      <w:r w:rsidRPr="00C03D2F">
        <w:rPr>
          <w:rFonts w:eastAsia="Times New Roman"/>
          <w:color w:val="000000"/>
          <w:spacing w:val="-1"/>
          <w:sz w:val="24"/>
          <w:szCs w:val="24"/>
        </w:rPr>
        <w:t>propozycji / zmian (w tym zmian w związku z wejściem w życie</w:t>
      </w:r>
      <w:r w:rsidRPr="00C03D2F">
        <w:t xml:space="preserve"> </w:t>
      </w:r>
      <w:r w:rsidRPr="00C03D2F">
        <w:rPr>
          <w:rFonts w:eastAsia="Times New Roman"/>
          <w:color w:val="000000"/>
          <w:spacing w:val="-1"/>
          <w:sz w:val="24"/>
          <w:szCs w:val="24"/>
        </w:rPr>
        <w:t>Rozporządzenia Ministra Nauki z dnia 10 października 2024 r. zmieniające rozporządzenie w sprawie standardów kształcenia przygotowującego do wykonywania zawodu lekarza, lekarza dentysty, farmaceuty, pielęgniarki, położnej, diagnosty laboratoryjnego, fizjoterapeuty i ratownika medycznego (Dz.U. 2024, poz. 1514), dalsza dyskusja nad praktycznym aspektem studiów.</w:t>
      </w:r>
    </w:p>
    <w:p w14:paraId="6F51F2E8" w14:textId="77777777" w:rsidR="0074654C" w:rsidRDefault="0074654C" w:rsidP="0074654C">
      <w:pPr>
        <w:numPr>
          <w:ilvl w:val="0"/>
          <w:numId w:val="3"/>
        </w:numPr>
        <w:shd w:val="clear" w:color="auto" w:fill="FFFFFF"/>
        <w:tabs>
          <w:tab w:val="left" w:pos="254"/>
        </w:tabs>
        <w:spacing w:before="24" w:line="403" w:lineRule="exact"/>
        <w:ind w:left="284" w:hanging="284"/>
        <w:jc w:val="both"/>
        <w:rPr>
          <w:color w:val="000000"/>
          <w:spacing w:val="-13"/>
          <w:sz w:val="24"/>
          <w:szCs w:val="24"/>
        </w:rPr>
      </w:pPr>
      <w:r w:rsidRPr="004A44D0">
        <w:rPr>
          <w:color w:val="000000"/>
          <w:spacing w:val="5"/>
          <w:sz w:val="24"/>
          <w:szCs w:val="24"/>
        </w:rPr>
        <w:t>Przedstawienie listy temat</w:t>
      </w:r>
      <w:r w:rsidRPr="004A44D0">
        <w:rPr>
          <w:rFonts w:eastAsia="Times New Roman"/>
          <w:color w:val="000000"/>
          <w:spacing w:val="5"/>
          <w:sz w:val="24"/>
          <w:szCs w:val="24"/>
        </w:rPr>
        <w:t>ów prac licencjackich, których obrony odbędą się w 2025 r.</w:t>
      </w:r>
      <w:r w:rsidRPr="004A44D0">
        <w:rPr>
          <w:rFonts w:eastAsia="Times New Roman"/>
          <w:color w:val="000000"/>
          <w:spacing w:val="5"/>
          <w:sz w:val="24"/>
          <w:szCs w:val="24"/>
        </w:rPr>
        <w:br/>
      </w:r>
      <w:r w:rsidRPr="004A44D0">
        <w:rPr>
          <w:rFonts w:eastAsia="Times New Roman"/>
          <w:color w:val="000000"/>
          <w:spacing w:val="-2"/>
          <w:sz w:val="24"/>
          <w:szCs w:val="24"/>
        </w:rPr>
        <w:t>(czerwiec/lipiec)</w:t>
      </w:r>
      <w:r>
        <w:rPr>
          <w:rFonts w:eastAsia="Times New Roman"/>
          <w:color w:val="000000"/>
          <w:spacing w:val="-2"/>
          <w:sz w:val="24"/>
          <w:szCs w:val="24"/>
        </w:rPr>
        <w:t>.</w:t>
      </w:r>
    </w:p>
    <w:p w14:paraId="35E0B30E" w14:textId="77777777" w:rsidR="0074654C" w:rsidRDefault="0074654C" w:rsidP="0074654C">
      <w:pPr>
        <w:numPr>
          <w:ilvl w:val="0"/>
          <w:numId w:val="3"/>
        </w:numPr>
        <w:shd w:val="clear" w:color="auto" w:fill="FFFFFF"/>
        <w:tabs>
          <w:tab w:val="left" w:pos="240"/>
        </w:tabs>
        <w:spacing w:before="24" w:line="403" w:lineRule="exact"/>
        <w:ind w:left="284" w:hanging="284"/>
        <w:jc w:val="both"/>
        <w:rPr>
          <w:color w:val="000000"/>
          <w:spacing w:val="-13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Przedstawienie projektu zmian w ustawie o szkolnictwie wyższym – konsekwencje dla uczelni niepublicznych, w tym PSW – konsekwencje dla lokalnego rynku pracy / lokalnych społeczności.</w:t>
      </w:r>
    </w:p>
    <w:p w14:paraId="0841F4D5" w14:textId="77777777" w:rsidR="0074654C" w:rsidRPr="004A44D0" w:rsidRDefault="0074654C" w:rsidP="0074654C">
      <w:pPr>
        <w:numPr>
          <w:ilvl w:val="0"/>
          <w:numId w:val="3"/>
        </w:numPr>
        <w:shd w:val="clear" w:color="auto" w:fill="FFFFFF"/>
        <w:tabs>
          <w:tab w:val="left" w:pos="284"/>
        </w:tabs>
        <w:spacing w:before="24" w:line="403" w:lineRule="exact"/>
        <w:ind w:left="284"/>
        <w:jc w:val="both"/>
        <w:rPr>
          <w:color w:val="000000"/>
          <w:spacing w:val="-13"/>
          <w:sz w:val="24"/>
          <w:szCs w:val="24"/>
        </w:rPr>
      </w:pPr>
      <w:r>
        <w:rPr>
          <w:color w:val="000000"/>
          <w:spacing w:val="-13"/>
          <w:sz w:val="24"/>
          <w:szCs w:val="24"/>
        </w:rPr>
        <w:t xml:space="preserve">Informacja o rekrutacji  uczestników do projektu „Rozwój oferty Powiślańskiej Szkoły Wyższej” </w:t>
      </w:r>
      <w:r>
        <w:rPr>
          <w:color w:val="000000"/>
          <w:spacing w:val="-13"/>
          <w:sz w:val="24"/>
          <w:szCs w:val="24"/>
        </w:rPr>
        <w:br/>
        <w:t xml:space="preserve">w ramach FERS 2021-2027. </w:t>
      </w:r>
    </w:p>
    <w:p w14:paraId="655A5390" w14:textId="77777777" w:rsidR="0074654C" w:rsidRDefault="0074654C" w:rsidP="0074654C">
      <w:pPr>
        <w:numPr>
          <w:ilvl w:val="0"/>
          <w:numId w:val="3"/>
        </w:numPr>
        <w:shd w:val="clear" w:color="auto" w:fill="FFFFFF"/>
        <w:tabs>
          <w:tab w:val="left" w:pos="284"/>
        </w:tabs>
        <w:spacing w:before="24" w:line="403" w:lineRule="exact"/>
        <w:ind w:left="284"/>
        <w:jc w:val="both"/>
        <w:rPr>
          <w:color w:val="000000"/>
          <w:spacing w:val="-13"/>
          <w:sz w:val="24"/>
          <w:szCs w:val="24"/>
        </w:rPr>
      </w:pPr>
      <w:r w:rsidRPr="004A44D0">
        <w:rPr>
          <w:color w:val="000000"/>
          <w:spacing w:val="-2"/>
          <w:sz w:val="24"/>
          <w:szCs w:val="24"/>
        </w:rPr>
        <w:t>Wolne wnioski.</w:t>
      </w:r>
    </w:p>
    <w:p w14:paraId="5544A064" w14:textId="77777777" w:rsidR="0074654C" w:rsidRPr="004A44D0" w:rsidRDefault="0074654C" w:rsidP="0074654C">
      <w:pPr>
        <w:numPr>
          <w:ilvl w:val="0"/>
          <w:numId w:val="3"/>
        </w:numPr>
        <w:shd w:val="clear" w:color="auto" w:fill="FFFFFF"/>
        <w:tabs>
          <w:tab w:val="left" w:pos="426"/>
        </w:tabs>
        <w:spacing w:before="24" w:line="403" w:lineRule="exact"/>
        <w:ind w:left="284"/>
        <w:jc w:val="both"/>
        <w:rPr>
          <w:color w:val="000000"/>
          <w:spacing w:val="-13"/>
          <w:sz w:val="24"/>
          <w:szCs w:val="24"/>
        </w:rPr>
      </w:pPr>
      <w:r w:rsidRPr="004A44D0">
        <w:rPr>
          <w:color w:val="000000"/>
          <w:spacing w:val="-2"/>
          <w:sz w:val="24"/>
          <w:szCs w:val="24"/>
        </w:rPr>
        <w:t>Podsumowanie spotkania.</w:t>
      </w:r>
    </w:p>
    <w:p w14:paraId="5D387619" w14:textId="37A8795D" w:rsidR="0017481B" w:rsidRPr="0074654C" w:rsidRDefault="0017481B" w:rsidP="0074654C"/>
    <w:sectPr w:rsidR="0017481B" w:rsidRPr="0074654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11A58" w14:textId="77777777" w:rsidR="00562F3F" w:rsidRDefault="00562F3F" w:rsidP="00964846">
      <w:r>
        <w:separator/>
      </w:r>
    </w:p>
  </w:endnote>
  <w:endnote w:type="continuationSeparator" w:id="0">
    <w:p w14:paraId="5D4C6B0B" w14:textId="77777777" w:rsidR="00562F3F" w:rsidRDefault="00562F3F" w:rsidP="00964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E8DD0" w14:textId="71E971CC" w:rsidR="00964846" w:rsidRDefault="00964846" w:rsidP="00964846">
    <w:pPr>
      <w:pStyle w:val="Stopka"/>
      <w:jc w:val="center"/>
    </w:pPr>
  </w:p>
  <w:p w14:paraId="23BFA4DC" w14:textId="0A24483E" w:rsidR="00964846" w:rsidRDefault="00964846" w:rsidP="00964846">
    <w:pPr>
      <w:pStyle w:val="Stopka"/>
      <w:jc w:val="center"/>
    </w:pPr>
  </w:p>
  <w:p w14:paraId="2CF42E78" w14:textId="2EA7710F" w:rsidR="00964846" w:rsidRDefault="00964846" w:rsidP="00964846">
    <w:pPr>
      <w:pStyle w:val="Stopka"/>
      <w:jc w:val="center"/>
    </w:pPr>
  </w:p>
  <w:p w14:paraId="68A92084" w14:textId="3B516083" w:rsidR="00964846" w:rsidRDefault="00964846" w:rsidP="00964846">
    <w:pPr>
      <w:pStyle w:val="Stopka"/>
      <w:jc w:val="center"/>
    </w:pPr>
  </w:p>
  <w:p w14:paraId="3BF06565" w14:textId="106EAB70" w:rsidR="00964846" w:rsidRDefault="00964846" w:rsidP="00964846">
    <w:pPr>
      <w:pStyle w:val="Stopka"/>
      <w:jc w:val="center"/>
    </w:pPr>
  </w:p>
  <w:p w14:paraId="00B38FB4" w14:textId="77777777" w:rsidR="00964846" w:rsidRDefault="00964846" w:rsidP="0096484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73816" w14:textId="77777777" w:rsidR="00562F3F" w:rsidRDefault="00562F3F" w:rsidP="00964846">
      <w:r>
        <w:separator/>
      </w:r>
    </w:p>
  </w:footnote>
  <w:footnote w:type="continuationSeparator" w:id="0">
    <w:p w14:paraId="5BFBF973" w14:textId="77777777" w:rsidR="00562F3F" w:rsidRDefault="00562F3F" w:rsidP="00964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8D862" w14:textId="3F150E2A" w:rsidR="00964846" w:rsidRDefault="00562F3F">
    <w:pPr>
      <w:pStyle w:val="Nagwek"/>
    </w:pPr>
    <w:r>
      <w:rPr>
        <w:noProof/>
      </w:rPr>
      <w:pict w14:anchorId="25CD3D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80829" o:spid="_x0000_s2050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Papier Firmowy Kwidzy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1AFE3" w14:textId="61E5EDF8" w:rsidR="00964846" w:rsidRDefault="00562F3F" w:rsidP="00964846">
    <w:pPr>
      <w:pStyle w:val="cvgsua"/>
      <w:spacing w:line="255" w:lineRule="atLeast"/>
      <w:ind w:right="-737"/>
      <w:jc w:val="right"/>
      <w:rPr>
        <w:color w:val="000000"/>
        <w:sz w:val="20"/>
        <w:szCs w:val="20"/>
      </w:rPr>
    </w:pPr>
    <w:r>
      <w:rPr>
        <w:noProof/>
        <w:sz w:val="20"/>
        <w:szCs w:val="20"/>
      </w:rPr>
      <w:pict w14:anchorId="7BB420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80830" o:spid="_x0000_s2051" type="#_x0000_t75" style="position:absolute;left:0;text-align:left;margin-left:-70.95pt;margin-top:-178.9pt;width:595.4pt;height:842.15pt;z-index:-251656192;mso-position-horizontal-relative:margin;mso-position-vertical-relative:margin" o:allowincell="f">
          <v:imagedata r:id="rId1" o:title="Papier Firmowy Kwidzyn"/>
          <w10:wrap anchorx="margin" anchory="margin"/>
        </v:shape>
      </w:pict>
    </w:r>
    <w:r w:rsidR="00964846">
      <w:rPr>
        <w:rStyle w:val="oypena"/>
        <w:color w:val="000000"/>
        <w:sz w:val="20"/>
        <w:szCs w:val="20"/>
      </w:rPr>
      <w:br/>
    </w:r>
    <w:r w:rsidR="00964846" w:rsidRPr="00964846">
      <w:rPr>
        <w:rStyle w:val="oypena"/>
        <w:color w:val="000000"/>
        <w:sz w:val="20"/>
        <w:szCs w:val="20"/>
      </w:rPr>
      <w:t>ul. 11 Listopada 29, 82-500 Kwidzyn</w:t>
    </w:r>
    <w:r w:rsidR="00964846">
      <w:rPr>
        <w:color w:val="000000"/>
        <w:sz w:val="20"/>
        <w:szCs w:val="20"/>
      </w:rPr>
      <w:br/>
    </w:r>
    <w:r w:rsidR="00964846" w:rsidRPr="00964846">
      <w:rPr>
        <w:rStyle w:val="oypena"/>
        <w:color w:val="000000"/>
        <w:sz w:val="20"/>
        <w:szCs w:val="20"/>
      </w:rPr>
      <w:t>ul. M.</w:t>
    </w:r>
    <w:r w:rsidR="00964846">
      <w:rPr>
        <w:rStyle w:val="oypena"/>
        <w:color w:val="000000"/>
        <w:sz w:val="20"/>
        <w:szCs w:val="20"/>
      </w:rPr>
      <w:t xml:space="preserve"> </w:t>
    </w:r>
    <w:r w:rsidR="00964846" w:rsidRPr="00964846">
      <w:rPr>
        <w:rStyle w:val="oypena"/>
        <w:color w:val="000000"/>
        <w:sz w:val="20"/>
        <w:szCs w:val="20"/>
      </w:rPr>
      <w:t>Smoluchowskiego 18, 80-214 Gdańsk</w:t>
    </w:r>
    <w:r w:rsidR="00964846">
      <w:rPr>
        <w:color w:val="000000"/>
        <w:sz w:val="20"/>
        <w:szCs w:val="20"/>
      </w:rPr>
      <w:br/>
    </w:r>
    <w:r w:rsidR="00964846" w:rsidRPr="00964846">
      <w:rPr>
        <w:rStyle w:val="oypena"/>
        <w:color w:val="000000"/>
        <w:sz w:val="20"/>
        <w:szCs w:val="20"/>
      </w:rPr>
      <w:t>ul. Prosta 4, 87-100 Toruń</w:t>
    </w:r>
    <w:r w:rsidR="00964846">
      <w:rPr>
        <w:color w:val="000000"/>
        <w:sz w:val="20"/>
        <w:szCs w:val="20"/>
      </w:rPr>
      <w:br/>
    </w:r>
    <w:r w:rsidR="00964846" w:rsidRPr="00964846">
      <w:rPr>
        <w:rStyle w:val="oypena"/>
        <w:color w:val="000000"/>
        <w:sz w:val="20"/>
        <w:szCs w:val="20"/>
      </w:rPr>
      <w:t>ul. W. Sikorskiego 1, 83-400 Kościerzyna</w:t>
    </w:r>
    <w:r w:rsidR="00964846">
      <w:rPr>
        <w:color w:val="000000"/>
        <w:sz w:val="20"/>
        <w:szCs w:val="20"/>
      </w:rPr>
      <w:br/>
    </w:r>
    <w:r w:rsidR="00964846" w:rsidRPr="00964846">
      <w:rPr>
        <w:rStyle w:val="oypena"/>
        <w:color w:val="000000"/>
        <w:sz w:val="20"/>
        <w:szCs w:val="20"/>
      </w:rPr>
      <w:t>tel.: 55 279 58 73</w:t>
    </w:r>
    <w:r w:rsidR="00964846">
      <w:rPr>
        <w:color w:val="000000"/>
        <w:sz w:val="20"/>
        <w:szCs w:val="20"/>
      </w:rPr>
      <w:br/>
    </w:r>
    <w:r w:rsidR="00964846" w:rsidRPr="00964846">
      <w:rPr>
        <w:rStyle w:val="oypena"/>
        <w:color w:val="000000"/>
        <w:sz w:val="20"/>
        <w:szCs w:val="20"/>
      </w:rPr>
      <w:t>NIP 581-17-22-066; REGON 191871175</w:t>
    </w:r>
    <w:r w:rsidR="00964846">
      <w:rPr>
        <w:color w:val="000000"/>
        <w:sz w:val="20"/>
        <w:szCs w:val="20"/>
      </w:rPr>
      <w:br/>
    </w:r>
    <w:r w:rsidR="00964846" w:rsidRPr="00964846">
      <w:rPr>
        <w:rStyle w:val="oypena"/>
        <w:color w:val="000000"/>
        <w:sz w:val="20"/>
        <w:szCs w:val="20"/>
      </w:rPr>
      <w:t xml:space="preserve">e-mail: </w:t>
    </w:r>
    <w:hyperlink r:id="rId2" w:tgtFrame="_blank" w:history="1">
      <w:r w:rsidR="00964846" w:rsidRPr="00964846">
        <w:rPr>
          <w:rStyle w:val="Hipercze"/>
          <w:color w:val="000000"/>
          <w:sz w:val="20"/>
          <w:szCs w:val="20"/>
          <w:u w:val="none"/>
        </w:rPr>
        <w:t>rektorat@psw.kwidzyn.edu</w:t>
      </w:r>
    </w:hyperlink>
  </w:p>
  <w:p w14:paraId="2C9D1AEF" w14:textId="77777777" w:rsidR="00964846" w:rsidRDefault="00964846" w:rsidP="00964846">
    <w:pPr>
      <w:pStyle w:val="cvgsua"/>
      <w:spacing w:line="255" w:lineRule="atLeast"/>
      <w:ind w:right="-737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FB45B" w14:textId="413EFA1D" w:rsidR="00964846" w:rsidRDefault="00562F3F">
    <w:pPr>
      <w:pStyle w:val="Nagwek"/>
    </w:pPr>
    <w:r>
      <w:rPr>
        <w:noProof/>
      </w:rPr>
      <w:pict w14:anchorId="280E13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80828" o:spid="_x0000_s2049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Papier Firmowy Kwidzy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849F2"/>
    <w:multiLevelType w:val="hybridMultilevel"/>
    <w:tmpl w:val="225A3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56E88"/>
    <w:multiLevelType w:val="multilevel"/>
    <w:tmpl w:val="6F2EB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312240"/>
    <w:multiLevelType w:val="hybridMultilevel"/>
    <w:tmpl w:val="754684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676"/>
    <w:rsid w:val="000D0D27"/>
    <w:rsid w:val="0017481B"/>
    <w:rsid w:val="00177332"/>
    <w:rsid w:val="0030324A"/>
    <w:rsid w:val="003D7AF9"/>
    <w:rsid w:val="0043167E"/>
    <w:rsid w:val="00444E7B"/>
    <w:rsid w:val="00530676"/>
    <w:rsid w:val="00562F3F"/>
    <w:rsid w:val="00624B1D"/>
    <w:rsid w:val="0074654C"/>
    <w:rsid w:val="00756725"/>
    <w:rsid w:val="007F4ED2"/>
    <w:rsid w:val="00824FE9"/>
    <w:rsid w:val="00964846"/>
    <w:rsid w:val="00A61F62"/>
    <w:rsid w:val="00BF46DD"/>
    <w:rsid w:val="00C71422"/>
    <w:rsid w:val="00E01DFE"/>
    <w:rsid w:val="00EC3B2C"/>
    <w:rsid w:val="00F0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2D30137"/>
  <w15:chartTrackingRefBased/>
  <w15:docId w15:val="{3BAC6B0F-2F23-4DC7-AEBD-1AC6FC831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65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48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4846"/>
  </w:style>
  <w:style w:type="paragraph" w:styleId="Stopka">
    <w:name w:val="footer"/>
    <w:basedOn w:val="Normalny"/>
    <w:link w:val="StopkaZnak"/>
    <w:uiPriority w:val="99"/>
    <w:unhideWhenUsed/>
    <w:rsid w:val="009648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4846"/>
  </w:style>
  <w:style w:type="paragraph" w:customStyle="1" w:styleId="cvgsua">
    <w:name w:val="cvgsua"/>
    <w:basedOn w:val="Normalny"/>
    <w:rsid w:val="0096484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oypena">
    <w:name w:val="oypena"/>
    <w:basedOn w:val="Domylnaczcionkaakapitu"/>
    <w:rsid w:val="00964846"/>
  </w:style>
  <w:style w:type="character" w:styleId="Hipercze">
    <w:name w:val="Hyperlink"/>
    <w:basedOn w:val="Domylnaczcionkaakapitu"/>
    <w:uiPriority w:val="99"/>
    <w:semiHidden/>
    <w:unhideWhenUsed/>
    <w:rsid w:val="0096484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77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9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ktorat@psw.kwidzyn.edu.pl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EA2D1-CB2F-40BE-BFA2-3D1360702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Drelich</dc:creator>
  <cp:keywords/>
  <dc:description/>
  <cp:lastModifiedBy>mgr Natalia Parus</cp:lastModifiedBy>
  <cp:revision>2</cp:revision>
  <cp:lastPrinted>2024-12-02T08:46:00Z</cp:lastPrinted>
  <dcterms:created xsi:type="dcterms:W3CDTF">2024-12-02T08:46:00Z</dcterms:created>
  <dcterms:modified xsi:type="dcterms:W3CDTF">2024-12-02T08:46:00Z</dcterms:modified>
</cp:coreProperties>
</file>