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B7" w:rsidRDefault="000D3DB7" w:rsidP="000D3DB7">
      <w:pPr>
        <w:shd w:val="clear" w:color="auto" w:fill="FFFFFF"/>
        <w:spacing w:before="403" w:line="408" w:lineRule="exact"/>
        <w:ind w:left="43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0D3DB7">
        <w:rPr>
          <w:b/>
          <w:color w:val="000000"/>
          <w:spacing w:val="-1"/>
          <w:sz w:val="24"/>
          <w:szCs w:val="24"/>
        </w:rPr>
        <w:t>Program posiedzenia Rady Pracodawc</w:t>
      </w:r>
      <w:r w:rsidRPr="000D3DB7">
        <w:rPr>
          <w:rFonts w:eastAsia="Times New Roman"/>
          <w:b/>
          <w:color w:val="000000"/>
          <w:spacing w:val="-1"/>
          <w:sz w:val="24"/>
          <w:szCs w:val="24"/>
        </w:rPr>
        <w:t xml:space="preserve">ów Powiślańskiej Szkoły Wyższej </w:t>
      </w:r>
      <w:r w:rsidRPr="000D3DB7">
        <w:rPr>
          <w:rFonts w:eastAsia="Times New Roman"/>
          <w:b/>
          <w:bCs/>
          <w:color w:val="000000"/>
          <w:spacing w:val="-1"/>
          <w:sz w:val="24"/>
          <w:szCs w:val="24"/>
        </w:rPr>
        <w:t>18.12.2020r.</w:t>
      </w:r>
    </w:p>
    <w:p w:rsidR="000D3DB7" w:rsidRPr="000D3DB7" w:rsidRDefault="000D3DB7" w:rsidP="000D3DB7">
      <w:pPr>
        <w:shd w:val="clear" w:color="auto" w:fill="FFFFFF"/>
        <w:spacing w:before="403" w:line="408" w:lineRule="exact"/>
        <w:ind w:left="43"/>
        <w:rPr>
          <w:b/>
        </w:rPr>
      </w:pPr>
      <w:bookmarkStart w:id="0" w:name="_GoBack"/>
      <w:bookmarkEnd w:id="0"/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5" w:line="408" w:lineRule="exact"/>
        <w:ind w:left="10"/>
        <w:rPr>
          <w:color w:val="000000"/>
          <w:spacing w:val="-2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Otwarcie posiedzenia, przywitanie Cz</w:t>
      </w:r>
      <w:r>
        <w:rPr>
          <w:rFonts w:eastAsia="Times New Roman"/>
          <w:color w:val="000000"/>
          <w:spacing w:val="-1"/>
          <w:sz w:val="24"/>
          <w:szCs w:val="24"/>
        </w:rPr>
        <w:t>łonków Rady.</w:t>
      </w:r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0" w:line="408" w:lineRule="exact"/>
        <w:ind w:left="10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Podsumowanie prac zrealizowanych /niezrealizowanych / w toku wed</w:t>
      </w:r>
      <w:r>
        <w:rPr>
          <w:rFonts w:eastAsia="Times New Roman"/>
          <w:color w:val="000000"/>
          <w:spacing w:val="-2"/>
          <w:sz w:val="24"/>
          <w:szCs w:val="24"/>
        </w:rPr>
        <w:t>ług harmonogramu na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rok 2020.</w:t>
      </w:r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5" w:line="408" w:lineRule="exact"/>
        <w:ind w:left="10"/>
        <w:rPr>
          <w:color w:val="000000"/>
          <w:spacing w:val="-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Potrzeby instytucji cz</w:t>
      </w:r>
      <w:r>
        <w:rPr>
          <w:rFonts w:eastAsia="Times New Roman"/>
          <w:color w:val="000000"/>
          <w:spacing w:val="4"/>
          <w:sz w:val="24"/>
          <w:szCs w:val="24"/>
        </w:rPr>
        <w:t>łonkowskich Rady Pracodawców w związku z trwającą epidemią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SARS-COV2.</w:t>
      </w:r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10" w:line="408" w:lineRule="exact"/>
        <w:ind w:left="10"/>
        <w:rPr>
          <w:color w:val="000000"/>
          <w:spacing w:val="-1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Potrzeby i problemy PSW w zwi</w:t>
      </w:r>
      <w:r>
        <w:rPr>
          <w:rFonts w:eastAsia="Times New Roman"/>
          <w:color w:val="000000"/>
          <w:spacing w:val="-2"/>
          <w:sz w:val="24"/>
          <w:szCs w:val="24"/>
        </w:rPr>
        <w:t>ązku z przejściem na zdalne nauczanie - analiza możliwości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realizacji   zajęć   praktycznych   i   praktyk   zawodowych   dla   poszczególnych   kierunków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kształcenia.</w:t>
      </w:r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29" w:line="398" w:lineRule="exact"/>
        <w:ind w:left="10"/>
        <w:rPr>
          <w:color w:val="000000"/>
          <w:spacing w:val="-16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Plany rozwojowe PSW - propozycje wsp</w:t>
      </w:r>
      <w:r>
        <w:rPr>
          <w:rFonts w:eastAsia="Times New Roman"/>
          <w:color w:val="000000"/>
          <w:spacing w:val="-2"/>
          <w:sz w:val="24"/>
          <w:szCs w:val="24"/>
        </w:rPr>
        <w:t>ółpracy / włączenia do przygotowywania wniosków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aplikacyjnych o nowe kierunki studiów.</w:t>
      </w:r>
    </w:p>
    <w:p w:rsidR="000D3DB7" w:rsidRDefault="000D3DB7" w:rsidP="000D3DB7">
      <w:pPr>
        <w:numPr>
          <w:ilvl w:val="0"/>
          <w:numId w:val="1"/>
        </w:numPr>
        <w:shd w:val="clear" w:color="auto" w:fill="FFFFFF"/>
        <w:tabs>
          <w:tab w:val="left" w:pos="254"/>
        </w:tabs>
        <w:spacing w:before="24" w:line="403" w:lineRule="exact"/>
        <w:ind w:left="10"/>
        <w:rPr>
          <w:color w:val="000000"/>
          <w:spacing w:val="-1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Programy kszta</w:t>
      </w:r>
      <w:r>
        <w:rPr>
          <w:rFonts w:eastAsia="Times New Roman"/>
          <w:color w:val="000000"/>
          <w:spacing w:val="-1"/>
          <w:sz w:val="24"/>
          <w:szCs w:val="24"/>
        </w:rPr>
        <w:t>łcenia PSW a konkretne, zindywidualizowane potrzeby i oczekiwania rynku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pracy, w tym przedsiębiorców (kierunek Ekonomia, Kosmetologia, Dietetyka), instytucji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(kierunek Pielęgniarstwo, Ratownictwo medyczne, Położnictwo) - analiza przedstawionych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propozycji / zmian, dalsza dyskusja nad praktycznym aspektem studiów.</w:t>
      </w:r>
    </w:p>
    <w:p w:rsidR="000D3DB7" w:rsidRDefault="000D3DB7" w:rsidP="000D3DB7">
      <w:pPr>
        <w:rPr>
          <w:sz w:val="2"/>
          <w:szCs w:val="2"/>
        </w:rPr>
      </w:pPr>
    </w:p>
    <w:p w:rsidR="000D3DB7" w:rsidRDefault="000D3DB7" w:rsidP="000D3DB7">
      <w:pPr>
        <w:numPr>
          <w:ilvl w:val="0"/>
          <w:numId w:val="2"/>
        </w:numPr>
        <w:shd w:val="clear" w:color="auto" w:fill="FFFFFF"/>
        <w:tabs>
          <w:tab w:val="left" w:pos="298"/>
        </w:tabs>
        <w:spacing w:line="403" w:lineRule="exact"/>
        <w:ind w:left="5"/>
        <w:rPr>
          <w:color w:val="000000"/>
          <w:spacing w:val="-1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Przedstawienie listy temat</w:t>
      </w:r>
      <w:r>
        <w:rPr>
          <w:rFonts w:eastAsia="Times New Roman"/>
          <w:color w:val="000000"/>
          <w:spacing w:val="5"/>
          <w:sz w:val="24"/>
          <w:szCs w:val="24"/>
        </w:rPr>
        <w:t xml:space="preserve">ów prac licencjackich, których obrony odbędą się w 202 </w:t>
      </w:r>
      <w:proofErr w:type="spellStart"/>
      <w:r>
        <w:rPr>
          <w:rFonts w:eastAsia="Times New Roman"/>
          <w:color w:val="000000"/>
          <w:spacing w:val="5"/>
          <w:sz w:val="24"/>
          <w:szCs w:val="24"/>
        </w:rPr>
        <w:t>lr</w:t>
      </w:r>
      <w:proofErr w:type="spellEnd"/>
      <w:r>
        <w:rPr>
          <w:rFonts w:eastAsia="Times New Roman"/>
          <w:color w:val="000000"/>
          <w:spacing w:val="5"/>
          <w:sz w:val="24"/>
          <w:szCs w:val="24"/>
        </w:rPr>
        <w:t>.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(czerwiec/lipiec)</w:t>
      </w:r>
    </w:p>
    <w:p w:rsidR="000D3DB7" w:rsidRDefault="000D3DB7" w:rsidP="000D3DB7">
      <w:pPr>
        <w:numPr>
          <w:ilvl w:val="0"/>
          <w:numId w:val="2"/>
        </w:numPr>
        <w:shd w:val="clear" w:color="auto" w:fill="FFFFFF"/>
        <w:tabs>
          <w:tab w:val="left" w:pos="298"/>
        </w:tabs>
        <w:spacing w:before="24" w:line="398" w:lineRule="exact"/>
        <w:ind w:left="5"/>
        <w:rPr>
          <w:color w:val="000000"/>
          <w:spacing w:val="-1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Przedstawienie Strategii rozwoju PSW na lata 2021-2026 - akceptacja / zatwierdzenie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finalnej wersji.</w:t>
      </w:r>
    </w:p>
    <w:p w:rsidR="000D3DB7" w:rsidRDefault="000D3DB7" w:rsidP="000D3DB7">
      <w:pPr>
        <w:shd w:val="clear" w:color="auto" w:fill="FFFFFF"/>
        <w:tabs>
          <w:tab w:val="left" w:pos="240"/>
        </w:tabs>
        <w:spacing w:before="5" w:line="398" w:lineRule="exact"/>
      </w:pPr>
      <w:r>
        <w:rPr>
          <w:color w:val="000000"/>
          <w:spacing w:val="-14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Wolne wnioski.</w:t>
      </w:r>
    </w:p>
    <w:p w:rsidR="000D3DB7" w:rsidRDefault="000D3DB7" w:rsidP="000D3DB7">
      <w:pPr>
        <w:shd w:val="clear" w:color="auto" w:fill="FFFFFF"/>
        <w:tabs>
          <w:tab w:val="left" w:pos="355"/>
        </w:tabs>
        <w:spacing w:before="115"/>
        <w:ind w:left="19"/>
      </w:pPr>
      <w:r>
        <w:rPr>
          <w:color w:val="000000"/>
          <w:spacing w:val="-16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Podsumowanie spotkania.</w:t>
      </w:r>
    </w:p>
    <w:p w:rsidR="00A723AE" w:rsidRDefault="00A723AE"/>
    <w:sectPr w:rsidR="00A7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10D"/>
    <w:multiLevelType w:val="singleLevel"/>
    <w:tmpl w:val="E22E899A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4B327D4"/>
    <w:multiLevelType w:val="singleLevel"/>
    <w:tmpl w:val="5BB80FB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B7"/>
    <w:rsid w:val="000D3DB7"/>
    <w:rsid w:val="00A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07DC-45F6-43EF-B4B0-9014CE30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2023-04-20T09:40:00Z</dcterms:created>
  <dcterms:modified xsi:type="dcterms:W3CDTF">2023-04-20T09:40:00Z</dcterms:modified>
</cp:coreProperties>
</file>