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7"/>
        <w:gridCol w:w="13"/>
        <w:gridCol w:w="1447"/>
        <w:gridCol w:w="949"/>
        <w:gridCol w:w="2633"/>
        <w:gridCol w:w="728"/>
        <w:gridCol w:w="832"/>
        <w:gridCol w:w="832"/>
        <w:gridCol w:w="1635"/>
      </w:tblGrid>
      <w:tr w:rsidR="00725AF7" w:rsidRPr="00E339A0" w:rsidTr="00DB38ED">
        <w:trPr>
          <w:trHeight w:val="459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25AF7" w:rsidRPr="00E339A0" w:rsidRDefault="00725AF7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noProof/>
              </w:rPr>
              <w:drawing>
                <wp:inline distT="0" distB="0" distL="0" distR="0" wp14:anchorId="4F948801" wp14:editId="103270F9">
                  <wp:extent cx="1333500" cy="751205"/>
                  <wp:effectExtent l="0" t="0" r="0" b="0"/>
                  <wp:docPr id="4" name="Obraz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751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339A0">
              <w:rPr>
                <w:b/>
                <w:sz w:val="20"/>
                <w:szCs w:val="20"/>
              </w:rPr>
              <w:t xml:space="preserve">                             MODUŁ / SYLABUS</w:t>
            </w:r>
          </w:p>
          <w:p w:rsidR="00725AF7" w:rsidRPr="00E339A0" w:rsidRDefault="00725AF7" w:rsidP="00722FA1">
            <w:pPr>
              <w:spacing w:after="120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                                                          CYKL KSZTAŁCENIA 202</w:t>
            </w:r>
            <w:r w:rsidR="00722FA1">
              <w:rPr>
                <w:sz w:val="20"/>
                <w:szCs w:val="20"/>
              </w:rPr>
              <w:t>3</w:t>
            </w:r>
            <w:r w:rsidRPr="00E339A0">
              <w:rPr>
                <w:sz w:val="20"/>
                <w:szCs w:val="20"/>
              </w:rPr>
              <w:t>-202</w:t>
            </w:r>
            <w:r w:rsidR="00722FA1">
              <w:rPr>
                <w:sz w:val="20"/>
                <w:szCs w:val="20"/>
              </w:rPr>
              <w:t>5</w:t>
            </w:r>
          </w:p>
        </w:tc>
      </w:tr>
      <w:tr w:rsidR="00725AF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725AF7" w:rsidRPr="00E339A0" w:rsidRDefault="00725AF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85" w:type="pct"/>
            <w:gridSpan w:val="5"/>
          </w:tcPr>
          <w:p w:rsidR="00725AF7" w:rsidRPr="00E339A0" w:rsidRDefault="00725AF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DYDAKTYKA MEDYCZNA</w:t>
            </w:r>
          </w:p>
        </w:tc>
      </w:tr>
      <w:tr w:rsidR="00725AF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725AF7" w:rsidRPr="00E339A0" w:rsidRDefault="00725AF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85" w:type="pct"/>
            <w:gridSpan w:val="5"/>
          </w:tcPr>
          <w:p w:rsidR="00725AF7" w:rsidRPr="00E339A0" w:rsidRDefault="00725AF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725AF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725AF7" w:rsidRPr="00E339A0" w:rsidRDefault="00725AF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Poziom studiów*: </w:t>
            </w:r>
          </w:p>
        </w:tc>
        <w:tc>
          <w:tcPr>
            <w:tcW w:w="3185" w:type="pct"/>
            <w:gridSpan w:val="5"/>
          </w:tcPr>
          <w:p w:rsidR="00725AF7" w:rsidRPr="00E339A0" w:rsidRDefault="00725AF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I stopnia (licencjackie)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br/>
              <w:t xml:space="preserve">II stopnia (magisterskie)  </w:t>
            </w:r>
          </w:p>
        </w:tc>
      </w:tr>
      <w:tr w:rsidR="00725AF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725AF7" w:rsidRPr="00E339A0" w:rsidRDefault="00725AF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85" w:type="pct"/>
            <w:gridSpan w:val="5"/>
          </w:tcPr>
          <w:p w:rsidR="00725AF7" w:rsidRPr="00E339A0" w:rsidRDefault="00725AF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725AF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725AF7" w:rsidRPr="00E339A0" w:rsidRDefault="00725AF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studiów*: </w:t>
            </w:r>
          </w:p>
        </w:tc>
        <w:tc>
          <w:tcPr>
            <w:tcW w:w="3185" w:type="pct"/>
            <w:gridSpan w:val="5"/>
          </w:tcPr>
          <w:p w:rsidR="00725AF7" w:rsidRPr="00E339A0" w:rsidRDefault="00725AF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 xml:space="preserve">stacjonarne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/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 niestacjonarne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</w:t>
            </w:r>
          </w:p>
        </w:tc>
      </w:tr>
      <w:tr w:rsidR="00725AF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725AF7" w:rsidRPr="00E339A0" w:rsidRDefault="00725AF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Rodzaj zajęć*:</w:t>
            </w:r>
          </w:p>
        </w:tc>
        <w:tc>
          <w:tcPr>
            <w:tcW w:w="3185" w:type="pct"/>
            <w:gridSpan w:val="5"/>
          </w:tcPr>
          <w:p w:rsidR="00725AF7" w:rsidRPr="00E339A0" w:rsidRDefault="00725AF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obowiązkowy X         </w:t>
            </w:r>
            <w:r w:rsidRPr="00E339A0">
              <w:rPr>
                <w:bCs/>
                <w:color w:val="auto"/>
                <w:sz w:val="20"/>
                <w:szCs w:val="20"/>
              </w:rPr>
              <w:t>uzupełniający □         do wyboru □</w:t>
            </w:r>
          </w:p>
        </w:tc>
      </w:tr>
      <w:tr w:rsidR="00725AF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725AF7" w:rsidRPr="00E339A0" w:rsidRDefault="00725AF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258" w:type="pct"/>
          </w:tcPr>
          <w:p w:rsidR="00725AF7" w:rsidRPr="00E339A0" w:rsidRDefault="00725AF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Rok studiów: </w:t>
            </w:r>
            <w:r w:rsidRPr="00E339A0">
              <w:rPr>
                <w:color w:val="auto"/>
                <w:sz w:val="20"/>
                <w:szCs w:val="20"/>
              </w:rPr>
              <w:br/>
            </w:r>
            <w:r w:rsidRPr="00E339A0">
              <w:rPr>
                <w:b/>
                <w:color w:val="auto"/>
                <w:sz w:val="20"/>
                <w:szCs w:val="20"/>
              </w:rPr>
              <w:t>I X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    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II□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Cs/>
                <w:color w:val="auto"/>
                <w:sz w:val="20"/>
                <w:szCs w:val="20"/>
              </w:rPr>
              <w:t>III □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 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    </w:t>
            </w:r>
          </w:p>
        </w:tc>
        <w:tc>
          <w:tcPr>
            <w:tcW w:w="1927" w:type="pct"/>
            <w:gridSpan w:val="4"/>
          </w:tcPr>
          <w:p w:rsidR="00725AF7" w:rsidRPr="00E339A0" w:rsidRDefault="00725AF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Semestr studiów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:   </w:t>
            </w:r>
            <w:r w:rsidRPr="00E339A0">
              <w:rPr>
                <w:b/>
                <w:color w:val="auto"/>
                <w:sz w:val="20"/>
                <w:szCs w:val="20"/>
              </w:rPr>
              <w:br/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1 X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    2□      3□     4□     5□     6□</w:t>
            </w:r>
          </w:p>
        </w:tc>
      </w:tr>
      <w:tr w:rsidR="00725AF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725AF7" w:rsidRPr="00E339A0" w:rsidRDefault="00725AF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85" w:type="pct"/>
            <w:gridSpan w:val="5"/>
          </w:tcPr>
          <w:p w:rsidR="00725AF7" w:rsidRPr="00E339A0" w:rsidRDefault="00725AF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3,5</w:t>
            </w:r>
          </w:p>
        </w:tc>
      </w:tr>
      <w:tr w:rsidR="00725AF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725AF7" w:rsidRPr="00E339A0" w:rsidRDefault="00725AF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85" w:type="pct"/>
            <w:gridSpan w:val="5"/>
          </w:tcPr>
          <w:p w:rsidR="00725AF7" w:rsidRPr="00E339A0" w:rsidRDefault="00725AF7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725AF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15" w:type="pct"/>
            <w:gridSpan w:val="4"/>
            <w:shd w:val="clear" w:color="auto" w:fill="auto"/>
          </w:tcPr>
          <w:p w:rsidR="00725AF7" w:rsidRPr="00E339A0" w:rsidRDefault="00725AF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85" w:type="pct"/>
            <w:gridSpan w:val="5"/>
          </w:tcPr>
          <w:p w:rsidR="00725AF7" w:rsidRPr="00E339A0" w:rsidRDefault="00725AF7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725AF7" w:rsidRPr="007B654E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725AF7" w:rsidRPr="00E339A0" w:rsidRDefault="00725AF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85" w:type="pct"/>
            <w:gridSpan w:val="5"/>
          </w:tcPr>
          <w:p w:rsidR="00725AF7" w:rsidRPr="00E339A0" w:rsidRDefault="00725AF7" w:rsidP="00DB38ED">
            <w:pPr>
              <w:rPr>
                <w:b/>
                <w:bCs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E339A0">
              <w:rPr>
                <w:sz w:val="20"/>
                <w:szCs w:val="20"/>
                <w:lang w:val="en-US"/>
              </w:rPr>
              <w:t>55 279 17 68</w:t>
            </w: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:rsidR="00725AF7" w:rsidRPr="00E339A0" w:rsidRDefault="00725AF7" w:rsidP="00DB38ED">
            <w:pPr>
              <w:rPr>
                <w:b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E339A0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725AF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725AF7" w:rsidRPr="00E339A0" w:rsidRDefault="00725AF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modułu/ przedmiotu odnoszący się do przygotowania zawodowego: </w:t>
            </w:r>
          </w:p>
        </w:tc>
        <w:tc>
          <w:tcPr>
            <w:tcW w:w="3185" w:type="pct"/>
            <w:gridSpan w:val="5"/>
          </w:tcPr>
          <w:p w:rsidR="00725AF7" w:rsidRPr="00E339A0" w:rsidRDefault="00725AF7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nauki społeczne i humanistyczne X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        </w:t>
            </w:r>
          </w:p>
          <w:p w:rsidR="00725AF7" w:rsidRPr="00E339A0" w:rsidRDefault="00725AF7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zaawansowana praktyka pielęgniarska □</w:t>
            </w:r>
          </w:p>
          <w:p w:rsidR="00725AF7" w:rsidRPr="00E339A0" w:rsidRDefault="00725AF7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badania naukowe i rozwój pielęgniarstwa □</w:t>
            </w:r>
          </w:p>
          <w:p w:rsidR="00725AF7" w:rsidRPr="00E339A0" w:rsidRDefault="00725AF7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praktyki zawodowe □</w:t>
            </w:r>
          </w:p>
        </w:tc>
      </w:tr>
      <w:tr w:rsidR="00725AF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15" w:type="pct"/>
            <w:gridSpan w:val="4"/>
            <w:shd w:val="clear" w:color="auto" w:fill="auto"/>
          </w:tcPr>
          <w:p w:rsidR="00725AF7" w:rsidRPr="00E339A0" w:rsidRDefault="00725AF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85" w:type="pct"/>
            <w:gridSpan w:val="5"/>
          </w:tcPr>
          <w:p w:rsidR="00725AF7" w:rsidRPr="00777A74" w:rsidRDefault="00725AF7" w:rsidP="009A3A3F">
            <w:pPr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725AF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15" w:type="pct"/>
            <w:gridSpan w:val="4"/>
            <w:shd w:val="clear" w:color="auto" w:fill="auto"/>
          </w:tcPr>
          <w:p w:rsidR="00725AF7" w:rsidRPr="00E339A0" w:rsidRDefault="00725AF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185" w:type="pct"/>
            <w:gridSpan w:val="5"/>
          </w:tcPr>
          <w:p w:rsidR="00725AF7" w:rsidRPr="00E339A0" w:rsidRDefault="00B5710D" w:rsidP="009C451E">
            <w:pPr>
              <w:spacing w:after="60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Według planu studiów</w:t>
            </w:r>
          </w:p>
        </w:tc>
      </w:tr>
      <w:tr w:rsidR="00725AF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5000" w:type="pct"/>
            <w:gridSpan w:val="9"/>
            <w:shd w:val="clear" w:color="auto" w:fill="auto"/>
          </w:tcPr>
          <w:p w:rsidR="00725AF7" w:rsidRPr="00E339A0" w:rsidRDefault="00725AF7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*zaznaczyć odpowiednio, pogrubić tekst i/lub zmieniając □ na X</w:t>
            </w:r>
          </w:p>
        </w:tc>
      </w:tr>
      <w:tr w:rsidR="00725AF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BFBFBF" w:themeFill="background1" w:themeFillShade="BF"/>
          </w:tcPr>
          <w:p w:rsidR="00725AF7" w:rsidRPr="00E339A0" w:rsidRDefault="00725AF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Formy nakładu pracy studenta </w:t>
            </w:r>
          </w:p>
        </w:tc>
        <w:tc>
          <w:tcPr>
            <w:tcW w:w="1578" w:type="pct"/>
            <w:gridSpan w:val="3"/>
            <w:shd w:val="clear" w:color="auto" w:fill="BFBFBF" w:themeFill="background1" w:themeFillShade="BF"/>
          </w:tcPr>
          <w:p w:rsidR="00725AF7" w:rsidRPr="00E339A0" w:rsidRDefault="00725AF7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Obciążenie studenta </w:t>
            </w:r>
          </w:p>
          <w:p w:rsidR="00725AF7" w:rsidRPr="00E339A0" w:rsidRDefault="00725AF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(liczba godzin dydaktycznych) </w:t>
            </w:r>
          </w:p>
        </w:tc>
      </w:tr>
      <w:tr w:rsidR="00725AF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725AF7" w:rsidRPr="00E339A0" w:rsidRDefault="00725AF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725AF7" w:rsidRPr="00E339A0" w:rsidRDefault="00725AF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725AF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725AF7" w:rsidRPr="00E339A0" w:rsidRDefault="00725AF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Wykłady (W)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725AF7" w:rsidRPr="00E339A0" w:rsidRDefault="00725AF7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9</w:t>
            </w:r>
          </w:p>
        </w:tc>
      </w:tr>
      <w:tr w:rsidR="00725AF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725AF7" w:rsidRPr="00E339A0" w:rsidRDefault="00725AF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725AF7" w:rsidRPr="00E339A0" w:rsidRDefault="00725AF7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725AF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725AF7" w:rsidRPr="00E339A0" w:rsidRDefault="00725AF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725AF7" w:rsidRPr="00E339A0" w:rsidRDefault="00725AF7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725AF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725AF7" w:rsidRPr="00E339A0" w:rsidRDefault="00725AF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725AF7" w:rsidRPr="00E339A0" w:rsidRDefault="00725AF7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24</w:t>
            </w:r>
          </w:p>
        </w:tc>
      </w:tr>
      <w:tr w:rsidR="00725AF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725AF7" w:rsidRPr="00E339A0" w:rsidRDefault="00725AF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725AF7" w:rsidRPr="00E339A0" w:rsidRDefault="00725AF7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725AF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725AF7" w:rsidRPr="00E339A0" w:rsidRDefault="00725AF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725AF7" w:rsidRPr="00E339A0" w:rsidRDefault="00725AF7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725AF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725AF7" w:rsidRPr="00E339A0" w:rsidRDefault="00725AF7" w:rsidP="00DB38ED">
            <w:pPr>
              <w:pStyle w:val="Default"/>
              <w:spacing w:after="120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Praktyka zawodowa (PZ)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725AF7" w:rsidRPr="00E339A0" w:rsidRDefault="00725AF7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725AF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725AF7" w:rsidRPr="00E339A0" w:rsidRDefault="00725AF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Samodzielna praca studenta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725AF7" w:rsidRPr="00E339A0" w:rsidRDefault="00725AF7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55</w:t>
            </w:r>
          </w:p>
        </w:tc>
      </w:tr>
      <w:tr w:rsidR="00725AF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725AF7" w:rsidRPr="00E339A0" w:rsidRDefault="00725AF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725AF7" w:rsidRPr="00E339A0" w:rsidRDefault="00725AF7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725AF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725AF7" w:rsidRPr="00E339A0" w:rsidRDefault="00725AF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E339A0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725AF7" w:rsidRPr="00E339A0" w:rsidRDefault="00725AF7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33/88</w:t>
            </w:r>
          </w:p>
        </w:tc>
      </w:tr>
      <w:tr w:rsidR="00725AF7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725AF7" w:rsidRPr="00E339A0" w:rsidRDefault="00725AF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punktów ECTS za przedmiot/moduł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725AF7" w:rsidRPr="00E339A0" w:rsidRDefault="00725AF7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3,5</w:t>
            </w:r>
          </w:p>
        </w:tc>
      </w:tr>
      <w:tr w:rsidR="00725AF7" w:rsidRPr="00E339A0" w:rsidTr="00DB38ED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F7" w:rsidRPr="00E339A0" w:rsidRDefault="00725AF7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Metody dydaktyczne</w:t>
            </w:r>
          </w:p>
          <w:p w:rsidR="00725AF7" w:rsidRPr="00E339A0" w:rsidRDefault="00725AF7" w:rsidP="00DB38ED">
            <w:pPr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725AF7" w:rsidRPr="00E339A0" w:rsidRDefault="00725AF7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Metody podające: wykład informacyjny, pogadanka, instruktaż, objaśnienie, praca z tekstem</w:t>
            </w:r>
            <w:r>
              <w:rPr>
                <w:sz w:val="20"/>
                <w:szCs w:val="20"/>
              </w:rPr>
              <w:t>.</w:t>
            </w:r>
          </w:p>
          <w:p w:rsidR="00725AF7" w:rsidRPr="00E339A0" w:rsidRDefault="00725AF7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Metody praktyczne: metoda bezpośrednia (pokaz)</w:t>
            </w:r>
            <w:r>
              <w:rPr>
                <w:sz w:val="20"/>
                <w:szCs w:val="20"/>
              </w:rPr>
              <w:t>.</w:t>
            </w:r>
          </w:p>
          <w:p w:rsidR="00725AF7" w:rsidRPr="00E339A0" w:rsidRDefault="00725AF7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Metody problemowe: metoda przypadku, metoda inscenizacji, dyskusja dydaktyczna, debata za i przeciw </w:t>
            </w:r>
            <w:proofErr w:type="spellStart"/>
            <w:r w:rsidRPr="00E339A0">
              <w:rPr>
                <w:sz w:val="20"/>
                <w:szCs w:val="20"/>
              </w:rPr>
              <w:t>metaplan</w:t>
            </w:r>
            <w:proofErr w:type="spellEnd"/>
            <w:r w:rsidRPr="00E339A0">
              <w:rPr>
                <w:sz w:val="20"/>
                <w:szCs w:val="20"/>
              </w:rPr>
              <w:t>, burza mózgu, drzewo decyzyjne, rybi szkielet</w:t>
            </w:r>
            <w:r>
              <w:rPr>
                <w:sz w:val="20"/>
                <w:szCs w:val="20"/>
              </w:rPr>
              <w:t>.</w:t>
            </w:r>
          </w:p>
          <w:p w:rsidR="00725AF7" w:rsidRPr="00E339A0" w:rsidRDefault="00725AF7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217" w:hanging="217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Metody eksponujące: plakat, pokaz</w:t>
            </w:r>
            <w:r>
              <w:rPr>
                <w:sz w:val="20"/>
                <w:szCs w:val="20"/>
              </w:rPr>
              <w:t>.</w:t>
            </w:r>
          </w:p>
        </w:tc>
      </w:tr>
      <w:tr w:rsidR="00725AF7" w:rsidRPr="00E339A0" w:rsidTr="00DB38ED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F7" w:rsidRPr="00E339A0" w:rsidRDefault="00725AF7" w:rsidP="00DB38ED">
            <w:pPr>
              <w:adjustRightInd w:val="0"/>
              <w:rPr>
                <w:rFonts w:eastAsia="Univers-PL"/>
                <w:b/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Założenia i c</w:t>
            </w:r>
            <w:r w:rsidRPr="00E339A0">
              <w:rPr>
                <w:rFonts w:eastAsia="Univers-PL"/>
                <w:b/>
                <w:bCs/>
                <w:sz w:val="20"/>
                <w:szCs w:val="20"/>
              </w:rPr>
              <w:t>el przedmiotu</w:t>
            </w:r>
          </w:p>
          <w:p w:rsidR="00725AF7" w:rsidRPr="00E339A0" w:rsidRDefault="00725AF7" w:rsidP="00DB38ED">
            <w:pPr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725AF7" w:rsidRPr="00E339A0" w:rsidRDefault="00725AF7" w:rsidP="00DB38ED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Przygotowanie studentów do działalności dydaktyczno-wychowawczej w zakresie kształcenia zawodowego.</w:t>
            </w:r>
          </w:p>
          <w:p w:rsidR="00725AF7" w:rsidRPr="00E339A0" w:rsidRDefault="00725AF7" w:rsidP="00DB38ED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lastRenderedPageBreak/>
              <w:t>Przygotowanie studentów do pełnienia funkcji edukacyjno-wychowawczej w stosunku do człowieka zdrowego i chorego oraz jego rodziny.</w:t>
            </w:r>
          </w:p>
          <w:p w:rsidR="00725AF7" w:rsidRPr="00E339A0" w:rsidRDefault="00725AF7" w:rsidP="00DB38ED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Formułowanie diagnozy i efektów uczenia się.</w:t>
            </w:r>
          </w:p>
          <w:p w:rsidR="00725AF7" w:rsidRPr="00E339A0" w:rsidRDefault="00725AF7" w:rsidP="00DB38ED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Poznanie form organizacyjnych i metod nauczania/edukacji wykorzystywanych w kształceniu zawodowym i w edukacji zdrowotnej.</w:t>
            </w:r>
          </w:p>
          <w:p w:rsidR="00725AF7" w:rsidRPr="00E339A0" w:rsidRDefault="00725AF7" w:rsidP="00DB38ED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Poznanie metod kontroli i oceny wyników procesu kształcenia/edukacji zdrowotnej. Ewaluacja i pomiar w edukacji zdrowotnej. </w:t>
            </w:r>
          </w:p>
          <w:p w:rsidR="00725AF7" w:rsidRPr="00E339A0" w:rsidRDefault="00725AF7" w:rsidP="00DB38ED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Wdrażanie do samokształcenia.</w:t>
            </w:r>
          </w:p>
        </w:tc>
      </w:tr>
      <w:tr w:rsidR="00725AF7" w:rsidRPr="00E339A0" w:rsidTr="00DB38ED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F7" w:rsidRPr="00E339A0" w:rsidRDefault="00725AF7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>Narzędzia dydaktyczne</w:t>
            </w:r>
          </w:p>
          <w:p w:rsidR="00725AF7" w:rsidRPr="00E339A0" w:rsidRDefault="00725AF7" w:rsidP="00DB38ED">
            <w:pPr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725AF7" w:rsidRPr="00E339A0" w:rsidRDefault="00725AF7" w:rsidP="00DB38ED">
            <w:pPr>
              <w:adjustRightInd w:val="0"/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Tablica i rzutnik multimedialny, plansze</w:t>
            </w:r>
            <w:r>
              <w:rPr>
                <w:sz w:val="20"/>
                <w:szCs w:val="20"/>
              </w:rPr>
              <w:t>.</w:t>
            </w:r>
          </w:p>
        </w:tc>
      </w:tr>
      <w:tr w:rsidR="00725AF7" w:rsidRPr="00E339A0" w:rsidTr="00DB38ED">
        <w:trPr>
          <w:trHeight w:val="1272"/>
        </w:trPr>
        <w:tc>
          <w:tcPr>
            <w:tcW w:w="6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5AF7" w:rsidRPr="00E339A0" w:rsidRDefault="00725AF7" w:rsidP="00DB38ED">
            <w:pPr>
              <w:rPr>
                <w:b/>
                <w:sz w:val="20"/>
                <w:szCs w:val="20"/>
              </w:rPr>
            </w:pPr>
          </w:p>
          <w:p w:rsidR="00725AF7" w:rsidRPr="00E339A0" w:rsidRDefault="00725AF7" w:rsidP="00DB38ED">
            <w:pPr>
              <w:rPr>
                <w:b/>
                <w:sz w:val="20"/>
                <w:szCs w:val="20"/>
              </w:rPr>
            </w:pPr>
          </w:p>
          <w:p w:rsidR="00725AF7" w:rsidRPr="00E339A0" w:rsidRDefault="00725AF7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Wymagania wstępne</w:t>
            </w:r>
          </w:p>
        </w:tc>
        <w:tc>
          <w:tcPr>
            <w:tcW w:w="4337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5AF7" w:rsidRPr="00E339A0" w:rsidRDefault="00725AF7" w:rsidP="00DB38ED">
            <w:pPr>
              <w:pStyle w:val="Akapitzlist"/>
              <w:widowControl/>
              <w:numPr>
                <w:ilvl w:val="0"/>
                <w:numId w:val="18"/>
              </w:numPr>
              <w:autoSpaceDE/>
              <w:autoSpaceDN/>
              <w:spacing w:after="120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Wiedza z psychologii, pedagogiki, promocji zdrowia będąca rezultatem realizacji treści kształcenia na studiach I stopnia.</w:t>
            </w:r>
          </w:p>
          <w:p w:rsidR="00725AF7" w:rsidRPr="00E339A0" w:rsidRDefault="00725AF7" w:rsidP="00DB38ED">
            <w:pPr>
              <w:pStyle w:val="Akapitzlist"/>
              <w:widowControl/>
              <w:numPr>
                <w:ilvl w:val="0"/>
                <w:numId w:val="18"/>
              </w:numPr>
              <w:autoSpaceDE/>
              <w:autoSpaceDN/>
              <w:spacing w:after="120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Umiejętność analizowania i wnioskowania, prowadzenia dyskusji oraz planowania pracy własnej.</w:t>
            </w:r>
          </w:p>
          <w:p w:rsidR="00725AF7" w:rsidRPr="00E339A0" w:rsidRDefault="00725AF7" w:rsidP="00DB38ED">
            <w:pPr>
              <w:pStyle w:val="Akapitzlist"/>
              <w:widowControl/>
              <w:numPr>
                <w:ilvl w:val="0"/>
                <w:numId w:val="18"/>
              </w:numPr>
              <w:autoSpaceDE/>
              <w:autoSpaceDN/>
              <w:spacing w:after="120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Zdolność współpracy w grupie, kultura osobista.</w:t>
            </w:r>
          </w:p>
        </w:tc>
      </w:tr>
      <w:tr w:rsidR="00725AF7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25AF7" w:rsidRPr="00E339A0" w:rsidRDefault="00725AF7" w:rsidP="00DB38ED">
            <w:pPr>
              <w:adjustRightInd w:val="0"/>
              <w:spacing w:after="120"/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Macierz efektów uczenia się dla modułu /przedmiotu w odniesieniu do metod weryfikacji osiągnięcia zamierzonych efektów uczenia się oraz formy realizacji zajęć dydaktycznych</w:t>
            </w:r>
          </w:p>
        </w:tc>
      </w:tr>
      <w:tr w:rsidR="00725AF7" w:rsidRPr="00E339A0" w:rsidTr="00B5710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AF7" w:rsidRPr="00E339A0" w:rsidRDefault="00725AF7" w:rsidP="00DB38ED">
            <w:pPr>
              <w:jc w:val="both"/>
              <w:rPr>
                <w:rFonts w:eastAsiaTheme="minorHAnsi"/>
                <w:b/>
                <w:bCs/>
                <w:sz w:val="20"/>
                <w:szCs w:val="20"/>
              </w:rPr>
            </w:pPr>
            <w:r w:rsidRPr="00E339A0">
              <w:rPr>
                <w:rFonts w:eastAsiaTheme="minorHAnsi"/>
                <w:b/>
                <w:bCs/>
                <w:sz w:val="20"/>
                <w:szCs w:val="20"/>
              </w:rPr>
              <w:t xml:space="preserve">Symbol </w:t>
            </w:r>
          </w:p>
          <w:p w:rsidR="00725AF7" w:rsidRPr="00E339A0" w:rsidRDefault="00725AF7" w:rsidP="00DB38ED">
            <w:pPr>
              <w:jc w:val="both"/>
              <w:rPr>
                <w:rFonts w:eastAsiaTheme="minorHAnsi"/>
                <w:b/>
                <w:bCs/>
                <w:sz w:val="20"/>
                <w:szCs w:val="20"/>
              </w:rPr>
            </w:pPr>
            <w:r w:rsidRPr="00E339A0">
              <w:rPr>
                <w:rFonts w:eastAsiaTheme="minorHAnsi"/>
                <w:b/>
                <w:bCs/>
                <w:sz w:val="20"/>
                <w:szCs w:val="20"/>
              </w:rPr>
              <w:t>efektu uczenia się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AF7" w:rsidRPr="00E339A0" w:rsidRDefault="00725AF7" w:rsidP="00DB38ED">
            <w:pPr>
              <w:jc w:val="center"/>
              <w:rPr>
                <w:rFonts w:eastAsiaTheme="minorHAnsi"/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11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F7" w:rsidRPr="00E339A0" w:rsidRDefault="00725AF7" w:rsidP="00DB38ED">
            <w:pPr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18"/>
                <w:szCs w:val="18"/>
              </w:rPr>
              <w:t>Metody weryfikacji osiągnięcia zamierzonych efektów uczenia się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F7" w:rsidRPr="00E339A0" w:rsidRDefault="00725AF7" w:rsidP="00DB38ED">
            <w:pPr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E339A0">
              <w:rPr>
                <w:b/>
                <w:bCs/>
                <w:sz w:val="18"/>
                <w:szCs w:val="18"/>
              </w:rPr>
              <w:t>Forma realizacji zajęć dydaktycznych</w:t>
            </w:r>
          </w:p>
          <w:p w:rsidR="00725AF7" w:rsidRPr="00E339A0" w:rsidRDefault="00725AF7" w:rsidP="00DB38ED">
            <w:pPr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18"/>
                <w:szCs w:val="18"/>
              </w:rPr>
              <w:t>* wpisz symbol</w:t>
            </w:r>
          </w:p>
        </w:tc>
      </w:tr>
      <w:tr w:rsidR="00725AF7" w:rsidRPr="00E339A0" w:rsidTr="00B5710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F7" w:rsidRPr="00E339A0" w:rsidRDefault="00725AF7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A.W23.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F7" w:rsidRPr="00E339A0" w:rsidRDefault="00725AF7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</w:rPr>
              <w:t>O</w:t>
            </w:r>
            <w:r w:rsidRPr="00E339A0">
              <w:rPr>
                <w:sz w:val="20"/>
              </w:rPr>
              <w:t>mawia podstawowe pojęci</w:t>
            </w:r>
            <w:r>
              <w:rPr>
                <w:sz w:val="20"/>
              </w:rPr>
              <w:t>a z zakresu dydaktyki medycznej.</w:t>
            </w:r>
          </w:p>
        </w:tc>
        <w:tc>
          <w:tcPr>
            <w:tcW w:w="11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AF7" w:rsidRPr="00E339A0" w:rsidRDefault="00725AF7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i/>
                <w:sz w:val="18"/>
                <w:szCs w:val="18"/>
              </w:rPr>
              <w:t>Egzamin pisemny -test wielokrotnego wyboru /MCQ/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AF7" w:rsidRPr="00E339A0" w:rsidRDefault="00725AF7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725AF7" w:rsidRPr="00E339A0" w:rsidTr="00B5710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F7" w:rsidRPr="00E339A0" w:rsidRDefault="00725AF7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A.W24.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F7" w:rsidRPr="00E339A0" w:rsidRDefault="00725AF7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</w:rPr>
              <w:t>C</w:t>
            </w:r>
            <w:r w:rsidRPr="00E339A0">
              <w:rPr>
                <w:sz w:val="20"/>
              </w:rPr>
              <w:t>harakteryzuje zasady przygotowan</w:t>
            </w:r>
            <w:r>
              <w:rPr>
                <w:sz w:val="20"/>
              </w:rPr>
              <w:t>ia do działalności dydaktycznej.</w:t>
            </w:r>
          </w:p>
        </w:tc>
        <w:tc>
          <w:tcPr>
            <w:tcW w:w="11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AF7" w:rsidRPr="00E339A0" w:rsidRDefault="00725AF7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18"/>
                <w:szCs w:val="18"/>
              </w:rPr>
              <w:t>Egzamin pisemny -test wielokrotnego wyboru /MCQ/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AF7" w:rsidRPr="00E339A0" w:rsidRDefault="00725AF7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725AF7" w:rsidRPr="00E339A0" w:rsidTr="00B5710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F7" w:rsidRPr="00E339A0" w:rsidRDefault="00725AF7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A.W25.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F7" w:rsidRPr="00E339A0" w:rsidRDefault="00725AF7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</w:rPr>
              <w:t>K</w:t>
            </w:r>
            <w:r w:rsidRPr="00E339A0">
              <w:rPr>
                <w:sz w:val="20"/>
              </w:rPr>
              <w:t>lasyfikuje metody nauczania i środki dydaktyczne stosowane w kształceniu</w:t>
            </w:r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przeddyplomowym</w:t>
            </w:r>
            <w:proofErr w:type="spellEnd"/>
            <w:r>
              <w:rPr>
                <w:sz w:val="20"/>
              </w:rPr>
              <w:t xml:space="preserve"> i podyplomowym.</w:t>
            </w:r>
          </w:p>
        </w:tc>
        <w:tc>
          <w:tcPr>
            <w:tcW w:w="11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AF7" w:rsidRPr="00E339A0" w:rsidRDefault="00725AF7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18"/>
                <w:szCs w:val="18"/>
              </w:rPr>
              <w:t>Egzamin pisemny -test wielokrotnego wyboru /MCQ/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AF7" w:rsidRPr="00E339A0" w:rsidRDefault="00725AF7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725AF7" w:rsidRPr="00E339A0" w:rsidTr="00B5710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F7" w:rsidRPr="00E339A0" w:rsidRDefault="00725AF7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A.U15.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F7" w:rsidRPr="00E339A0" w:rsidRDefault="00725AF7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</w:rPr>
              <w:t>D</w:t>
            </w:r>
            <w:r w:rsidRPr="00E339A0">
              <w:rPr>
                <w:sz w:val="20"/>
              </w:rPr>
              <w:t>obiera odpowiednie środki i metody naucza</w:t>
            </w:r>
            <w:r>
              <w:rPr>
                <w:sz w:val="20"/>
              </w:rPr>
              <w:t>nia w działalności dydaktycznej.</w:t>
            </w:r>
          </w:p>
        </w:tc>
        <w:tc>
          <w:tcPr>
            <w:tcW w:w="11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AF7" w:rsidRPr="00E339A0" w:rsidRDefault="00725AF7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Kolokwium ustne, projekt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AF7" w:rsidRPr="00E339A0" w:rsidRDefault="00725AF7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725AF7" w:rsidRPr="00E339A0" w:rsidTr="00B5710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F7" w:rsidRPr="00E339A0" w:rsidRDefault="00725AF7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A.U16.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F7" w:rsidRPr="00E339A0" w:rsidRDefault="00725AF7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</w:rPr>
              <w:t>D</w:t>
            </w:r>
            <w:r w:rsidRPr="00E339A0">
              <w:rPr>
                <w:sz w:val="20"/>
              </w:rPr>
              <w:t>okonuje weryfikacji osiągnięcia efektów uczenia się i organizacji</w:t>
            </w:r>
            <w:r>
              <w:rPr>
                <w:sz w:val="20"/>
              </w:rPr>
              <w:t xml:space="preserve"> procesu kształcenia zawodowego.</w:t>
            </w:r>
          </w:p>
        </w:tc>
        <w:tc>
          <w:tcPr>
            <w:tcW w:w="11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AF7" w:rsidRPr="00E339A0" w:rsidRDefault="00725AF7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Kolokwium ustne, projekt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AF7" w:rsidRPr="00E339A0" w:rsidRDefault="00725AF7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725AF7" w:rsidRPr="00E339A0" w:rsidTr="00B5710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AF7" w:rsidRPr="00E339A0" w:rsidRDefault="00725AF7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K1.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AF7" w:rsidRPr="00E339A0" w:rsidRDefault="00725AF7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Pr="00E339A0">
              <w:rPr>
                <w:sz w:val="20"/>
                <w:szCs w:val="20"/>
              </w:rPr>
              <w:t>rytycznie ocenia działania własne i działania współpracowników z poszanowaniem różnic światopoglądowych i kulturowych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1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AF7" w:rsidRPr="00E339A0" w:rsidRDefault="00725AF7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Obserwacja, samoocena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AF7" w:rsidRPr="00E339A0" w:rsidRDefault="00725AF7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W/K</w:t>
            </w:r>
          </w:p>
        </w:tc>
      </w:tr>
      <w:tr w:rsidR="00725AF7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AF7" w:rsidRPr="00E339A0" w:rsidRDefault="00725AF7" w:rsidP="00DB38ED">
            <w:pPr>
              <w:adjustRightInd w:val="0"/>
              <w:spacing w:after="120"/>
              <w:jc w:val="center"/>
              <w:rPr>
                <w:bCs/>
                <w:sz w:val="20"/>
                <w:szCs w:val="20"/>
              </w:rPr>
            </w:pPr>
            <w:r w:rsidRPr="00E339A0">
              <w:rPr>
                <w:bCs/>
                <w:sz w:val="20"/>
                <w:szCs w:val="20"/>
              </w:rPr>
              <w:t>*W-wykład; S-seminarium; EL- e-learning; K -konwersatoria; Ć-ćwiczenia; ZP-zajęcia praktyczne;</w:t>
            </w:r>
            <w:r w:rsidRPr="00E339A0">
              <w:rPr>
                <w:bCs/>
                <w:sz w:val="20"/>
                <w:szCs w:val="20"/>
              </w:rPr>
              <w:br/>
              <w:t xml:space="preserve"> PZ-praktyki zawodowe</w:t>
            </w:r>
          </w:p>
        </w:tc>
      </w:tr>
      <w:tr w:rsidR="00725AF7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AF7" w:rsidRPr="00E339A0" w:rsidRDefault="00725AF7" w:rsidP="00DB38ED">
            <w:pPr>
              <w:adjustRightInd w:val="0"/>
              <w:rPr>
                <w:strike/>
                <w:sz w:val="18"/>
                <w:szCs w:val="18"/>
              </w:rPr>
            </w:pPr>
            <w:r w:rsidRPr="00E339A0">
              <w:rPr>
                <w:b/>
                <w:sz w:val="18"/>
                <w:szCs w:val="18"/>
              </w:rPr>
              <w:t>PRZYKŁADOWE METODY WERYFIKACJI EFEKTÓW UCZENIA SIĘ</w:t>
            </w:r>
          </w:p>
          <w:p w:rsidR="00725AF7" w:rsidRPr="00E339A0" w:rsidRDefault="00725AF7" w:rsidP="00DB38ED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E339A0">
              <w:rPr>
                <w:b/>
                <w:sz w:val="18"/>
                <w:szCs w:val="18"/>
              </w:rPr>
              <w:t>e</w:t>
            </w:r>
            <w:r w:rsidRPr="00E339A0">
              <w:rPr>
                <w:sz w:val="18"/>
                <w:szCs w:val="18"/>
              </w:rPr>
              <w:t>gzamin ustny (</w:t>
            </w:r>
            <w:r w:rsidRPr="00E339A0">
              <w:rPr>
                <w:i/>
                <w:sz w:val="18"/>
                <w:szCs w:val="18"/>
              </w:rPr>
              <w:t>niestandaryzowany, standaryzowany, tradycyjny, problemowy</w:t>
            </w:r>
            <w:r w:rsidRPr="00E339A0">
              <w:rPr>
                <w:sz w:val="18"/>
                <w:szCs w:val="18"/>
              </w:rPr>
              <w:t>); egzamin pisemny – student generuje / rozpoznaje odpowiedź (</w:t>
            </w:r>
            <w:r w:rsidRPr="00E339A0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E339A0">
              <w:rPr>
                <w:sz w:val="18"/>
                <w:szCs w:val="18"/>
              </w:rPr>
              <w:t xml:space="preserve">), </w:t>
            </w:r>
          </w:p>
          <w:p w:rsidR="00725AF7" w:rsidRPr="00E339A0" w:rsidRDefault="00725AF7" w:rsidP="00DB38ED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E339A0">
              <w:rPr>
                <w:sz w:val="18"/>
                <w:szCs w:val="18"/>
              </w:rPr>
              <w:t>Egzamin praktyczny;</w:t>
            </w:r>
            <w:r w:rsidRPr="00E339A0">
              <w:rPr>
                <w:b/>
                <w:sz w:val="18"/>
                <w:szCs w:val="18"/>
                <w:u w:val="single"/>
              </w:rPr>
              <w:t xml:space="preserve"> </w:t>
            </w:r>
            <w:r w:rsidRPr="00E339A0">
              <w:rPr>
                <w:sz w:val="18"/>
                <w:szCs w:val="18"/>
              </w:rPr>
              <w:t xml:space="preserve">Obiektywny Strukturyzowany Egzamin Kliniczny /OSCE/; </w:t>
            </w:r>
            <w:r w:rsidRPr="00E339A0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E339A0">
              <w:rPr>
                <w:sz w:val="18"/>
                <w:szCs w:val="18"/>
              </w:rPr>
              <w:t>Realizacja zleconego zadania; Projekt, prezentacja</w:t>
            </w:r>
          </w:p>
          <w:p w:rsidR="00725AF7" w:rsidRPr="00E339A0" w:rsidRDefault="00725AF7" w:rsidP="00DB38ED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E339A0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</w:tc>
      </w:tr>
      <w:tr w:rsidR="00725AF7" w:rsidRPr="00E339A0" w:rsidTr="00DB38ED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25AF7" w:rsidRPr="00E339A0" w:rsidRDefault="00725AF7" w:rsidP="00DB38ED">
            <w:pPr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725AF7" w:rsidRPr="00E339A0" w:rsidTr="00DB38ED">
        <w:trPr>
          <w:trHeight w:val="340"/>
        </w:trPr>
        <w:tc>
          <w:tcPr>
            <w:tcW w:w="30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25AF7" w:rsidRPr="00E339A0" w:rsidRDefault="00725AF7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25AF7" w:rsidRPr="00E339A0" w:rsidRDefault="00725AF7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25AF7" w:rsidRPr="00E339A0" w:rsidRDefault="00725AF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Odniesienie efektów uczenia się do ZAJĘĆ </w:t>
            </w:r>
          </w:p>
        </w:tc>
      </w:tr>
      <w:tr w:rsidR="00725AF7" w:rsidRPr="00E339A0" w:rsidTr="00DB38ED">
        <w:trPr>
          <w:trHeight w:val="340"/>
        </w:trPr>
        <w:tc>
          <w:tcPr>
            <w:tcW w:w="30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25AF7" w:rsidRPr="00E339A0" w:rsidRDefault="00725AF7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WYKŁADY, semestr 1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25AF7" w:rsidRPr="00E339A0" w:rsidRDefault="00725AF7" w:rsidP="00DB38E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25AF7" w:rsidRPr="00E339A0" w:rsidRDefault="00725AF7" w:rsidP="00DB38ED">
            <w:pPr>
              <w:pStyle w:val="Akapitzlist"/>
              <w:spacing w:after="120"/>
              <w:ind w:left="351"/>
              <w:rPr>
                <w:b/>
                <w:sz w:val="20"/>
                <w:szCs w:val="20"/>
                <w:lang w:eastAsia="pl-PL"/>
              </w:rPr>
            </w:pPr>
          </w:p>
        </w:tc>
      </w:tr>
      <w:tr w:rsidR="00725AF7" w:rsidRPr="00E339A0" w:rsidTr="00DB38ED">
        <w:trPr>
          <w:trHeight w:val="340"/>
        </w:trPr>
        <w:tc>
          <w:tcPr>
            <w:tcW w:w="30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F7" w:rsidRPr="00E339A0" w:rsidRDefault="00725AF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Elementy procesu dydaktycznego: uczenie się jako ogniwo procesu dydaktycznego. 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F7" w:rsidRPr="00E339A0" w:rsidRDefault="00725AF7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F7" w:rsidRPr="00E339A0" w:rsidRDefault="00725AF7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A.W23; K.1.</w:t>
            </w:r>
          </w:p>
        </w:tc>
      </w:tr>
      <w:tr w:rsidR="00725AF7" w:rsidRPr="00E339A0" w:rsidTr="00DB38ED">
        <w:trPr>
          <w:trHeight w:val="340"/>
        </w:trPr>
        <w:tc>
          <w:tcPr>
            <w:tcW w:w="30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F7" w:rsidRPr="00E339A0" w:rsidRDefault="00725AF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Cele kształcenia – klasyfikacja celów kształcenia. Koncepcje taksonomiczne – B. </w:t>
            </w:r>
            <w:proofErr w:type="spellStart"/>
            <w:r w:rsidRPr="00E339A0">
              <w:rPr>
                <w:color w:val="auto"/>
                <w:sz w:val="20"/>
                <w:szCs w:val="20"/>
              </w:rPr>
              <w:t>Blooma</w:t>
            </w:r>
            <w:proofErr w:type="spellEnd"/>
            <w:r w:rsidRPr="00E339A0">
              <w:rPr>
                <w:color w:val="auto"/>
                <w:sz w:val="20"/>
                <w:szCs w:val="20"/>
              </w:rPr>
              <w:t xml:space="preserve"> i B. </w:t>
            </w:r>
            <w:proofErr w:type="spellStart"/>
            <w:r w:rsidRPr="00E339A0">
              <w:rPr>
                <w:color w:val="auto"/>
                <w:sz w:val="20"/>
                <w:szCs w:val="20"/>
              </w:rPr>
              <w:t>Niemierko</w:t>
            </w:r>
            <w:proofErr w:type="spellEnd"/>
            <w:r w:rsidRPr="00E339A0">
              <w:rPr>
                <w:color w:val="auto"/>
                <w:sz w:val="20"/>
                <w:szCs w:val="20"/>
              </w:rPr>
              <w:t xml:space="preserve">. 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F7" w:rsidRPr="00E339A0" w:rsidRDefault="00725AF7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F7" w:rsidRPr="00E339A0" w:rsidRDefault="00725AF7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A.W24; K.1.</w:t>
            </w:r>
          </w:p>
        </w:tc>
      </w:tr>
      <w:tr w:rsidR="00725AF7" w:rsidRPr="00E339A0" w:rsidTr="00DB38ED">
        <w:trPr>
          <w:trHeight w:val="340"/>
        </w:trPr>
        <w:tc>
          <w:tcPr>
            <w:tcW w:w="30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F7" w:rsidRPr="00E339A0" w:rsidRDefault="00725AF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Metody kształcenia – podział metod, metody a strategie uczenia, optymalizacja doboru metod w zależności od efektów uczenia się i odbiorcy. 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F7" w:rsidRPr="00E339A0" w:rsidRDefault="00725AF7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F7" w:rsidRPr="00E339A0" w:rsidRDefault="00725AF7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A.W25; K.1. </w:t>
            </w:r>
          </w:p>
        </w:tc>
      </w:tr>
      <w:tr w:rsidR="00725AF7" w:rsidRPr="00E339A0" w:rsidTr="00DB38ED">
        <w:trPr>
          <w:trHeight w:val="340"/>
        </w:trPr>
        <w:tc>
          <w:tcPr>
            <w:tcW w:w="30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25AF7" w:rsidRPr="00E339A0" w:rsidRDefault="00725AF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ĆWICZENIA, semestr 1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25AF7" w:rsidRPr="00E339A0" w:rsidRDefault="00725AF7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25AF7" w:rsidRPr="00E339A0" w:rsidRDefault="00725AF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725AF7" w:rsidRPr="00E339A0" w:rsidTr="00DB38ED">
        <w:trPr>
          <w:trHeight w:val="340"/>
        </w:trPr>
        <w:tc>
          <w:tcPr>
            <w:tcW w:w="30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AF7" w:rsidRPr="00E339A0" w:rsidRDefault="00725AF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Ewaluacja a ocena – funkcje kontroli i oceny. 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AF7" w:rsidRPr="00E339A0" w:rsidRDefault="00725AF7" w:rsidP="00DB38ED">
            <w:pPr>
              <w:pStyle w:val="Default"/>
              <w:spacing w:after="120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AF7" w:rsidRPr="00E339A0" w:rsidRDefault="00725AF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A.W24; K.1. </w:t>
            </w:r>
          </w:p>
        </w:tc>
      </w:tr>
      <w:tr w:rsidR="00725AF7" w:rsidRPr="00E339A0" w:rsidTr="00DB38ED">
        <w:trPr>
          <w:trHeight w:val="340"/>
        </w:trPr>
        <w:tc>
          <w:tcPr>
            <w:tcW w:w="30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AF7" w:rsidRPr="00E339A0" w:rsidRDefault="00725AF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Metody, techniki i narzędzia pomiaru dydaktycznego, zalety i wady różnych metod kontroli i oceny. 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AF7" w:rsidRPr="00E339A0" w:rsidRDefault="00725AF7" w:rsidP="00DB38ED">
            <w:pPr>
              <w:pStyle w:val="Default"/>
              <w:spacing w:after="120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5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AF7" w:rsidRPr="00E339A0" w:rsidRDefault="00725AF7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A.W24; K.1.</w:t>
            </w:r>
          </w:p>
        </w:tc>
      </w:tr>
      <w:tr w:rsidR="00725AF7" w:rsidRPr="00E339A0" w:rsidTr="00DB38ED">
        <w:trPr>
          <w:trHeight w:val="340"/>
        </w:trPr>
        <w:tc>
          <w:tcPr>
            <w:tcW w:w="30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F7" w:rsidRPr="00E339A0" w:rsidRDefault="00725AF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lastRenderedPageBreak/>
              <w:t xml:space="preserve">Seminaria jako forma i metoda. Przygotowanie do wygłaszania seminarium. 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F7" w:rsidRPr="00E339A0" w:rsidRDefault="00725AF7" w:rsidP="00DB38ED">
            <w:pPr>
              <w:pStyle w:val="Default"/>
              <w:spacing w:after="120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F7" w:rsidRPr="00E339A0" w:rsidRDefault="00725AF7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A.U15.; K.1.</w:t>
            </w:r>
          </w:p>
        </w:tc>
      </w:tr>
      <w:tr w:rsidR="00725AF7" w:rsidRPr="00E339A0" w:rsidTr="00DB38ED">
        <w:trPr>
          <w:trHeight w:val="340"/>
        </w:trPr>
        <w:tc>
          <w:tcPr>
            <w:tcW w:w="30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F7" w:rsidRPr="00E339A0" w:rsidRDefault="00725AF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Metody problemowe i eksponujące. Zastosowanie cyklu Kolba w kształceniu studentów pielęgniarstwa i w edukacji terapeutycznej. 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F7" w:rsidRPr="00E339A0" w:rsidRDefault="00725AF7" w:rsidP="00DB38ED">
            <w:pPr>
              <w:pStyle w:val="Default"/>
              <w:spacing w:after="120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F7" w:rsidRPr="00E339A0" w:rsidRDefault="00725AF7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A.U15.; K.1.</w:t>
            </w:r>
          </w:p>
        </w:tc>
      </w:tr>
      <w:tr w:rsidR="00725AF7" w:rsidRPr="00E339A0" w:rsidTr="00DB38ED">
        <w:trPr>
          <w:trHeight w:val="340"/>
        </w:trPr>
        <w:tc>
          <w:tcPr>
            <w:tcW w:w="30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F7" w:rsidRPr="00E339A0" w:rsidRDefault="00725AF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Kształcenie przed i podyplomowe w pielęgniarstwie. Life </w:t>
            </w:r>
            <w:proofErr w:type="spellStart"/>
            <w:r w:rsidRPr="00E339A0">
              <w:rPr>
                <w:color w:val="auto"/>
                <w:sz w:val="20"/>
                <w:szCs w:val="20"/>
              </w:rPr>
              <w:t>long</w:t>
            </w:r>
            <w:proofErr w:type="spellEnd"/>
            <w:r w:rsidRPr="00E339A0">
              <w:rPr>
                <w:color w:val="auto"/>
                <w:sz w:val="20"/>
                <w:szCs w:val="20"/>
              </w:rPr>
              <w:t xml:space="preserve"> learning. Analiza dokumentów prawnych. 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F7" w:rsidRPr="00E339A0" w:rsidRDefault="00725AF7" w:rsidP="00DB38ED">
            <w:pPr>
              <w:pStyle w:val="Default"/>
              <w:spacing w:after="120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F7" w:rsidRPr="00E339A0" w:rsidRDefault="00725AF7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A.U16.; K.1.</w:t>
            </w:r>
          </w:p>
        </w:tc>
      </w:tr>
      <w:tr w:rsidR="00725AF7" w:rsidRPr="00E339A0" w:rsidTr="00DB38ED">
        <w:trPr>
          <w:trHeight w:val="340"/>
        </w:trPr>
        <w:tc>
          <w:tcPr>
            <w:tcW w:w="30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F7" w:rsidRPr="00E339A0" w:rsidRDefault="00725AF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Zastosowanie kompetencji dydaktycznych w pracy z pacjentem. Hospitowanie zajęć. 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F7" w:rsidRPr="00E339A0" w:rsidRDefault="00725AF7" w:rsidP="00DB38ED">
            <w:pPr>
              <w:pStyle w:val="Default"/>
              <w:spacing w:after="120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F7" w:rsidRPr="00E339A0" w:rsidRDefault="00725AF7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A.U16.; K.1.</w:t>
            </w:r>
          </w:p>
        </w:tc>
      </w:tr>
      <w:tr w:rsidR="00725AF7" w:rsidRPr="00E339A0" w:rsidTr="00DB38ED">
        <w:trPr>
          <w:trHeight w:val="340"/>
        </w:trPr>
        <w:tc>
          <w:tcPr>
            <w:tcW w:w="30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25AF7" w:rsidRPr="00E339A0" w:rsidRDefault="00725AF7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25AF7" w:rsidRPr="00E339A0" w:rsidRDefault="00725AF7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25AF7" w:rsidRPr="00E339A0" w:rsidRDefault="00725AF7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725AF7" w:rsidRPr="00E339A0" w:rsidTr="00DB38ED">
        <w:trPr>
          <w:trHeight w:val="340"/>
        </w:trPr>
        <w:tc>
          <w:tcPr>
            <w:tcW w:w="30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F7" w:rsidRPr="00E339A0" w:rsidRDefault="00725AF7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Projekt sylabusa przedmiotowego/zajęć lub konspekt zajęć: </w:t>
            </w:r>
          </w:p>
          <w:p w:rsidR="00725AF7" w:rsidRPr="00E339A0" w:rsidRDefault="00725AF7" w:rsidP="00DB38ED">
            <w:pPr>
              <w:pStyle w:val="Default"/>
              <w:numPr>
                <w:ilvl w:val="0"/>
                <w:numId w:val="16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nazwa przedmiotu/zajęć, </w:t>
            </w:r>
          </w:p>
          <w:p w:rsidR="00725AF7" w:rsidRPr="00E339A0" w:rsidRDefault="00725AF7" w:rsidP="00DB38ED">
            <w:pPr>
              <w:pStyle w:val="Default"/>
              <w:numPr>
                <w:ilvl w:val="0"/>
                <w:numId w:val="16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założenia i cel przedmiotu/zajęć, </w:t>
            </w:r>
          </w:p>
          <w:p w:rsidR="00725AF7" w:rsidRPr="00E339A0" w:rsidRDefault="00725AF7" w:rsidP="00DB38ED">
            <w:pPr>
              <w:pStyle w:val="Default"/>
              <w:numPr>
                <w:ilvl w:val="0"/>
                <w:numId w:val="16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liczba godzin z podziałem na formy zajęć dydaktycznych, </w:t>
            </w:r>
          </w:p>
          <w:p w:rsidR="00725AF7" w:rsidRPr="00E339A0" w:rsidRDefault="00725AF7" w:rsidP="00DB38ED">
            <w:pPr>
              <w:pStyle w:val="Default"/>
              <w:numPr>
                <w:ilvl w:val="0"/>
                <w:numId w:val="16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programowe/zajęciowe efekty uczenia się, </w:t>
            </w:r>
          </w:p>
          <w:p w:rsidR="00725AF7" w:rsidRPr="00E339A0" w:rsidRDefault="00725AF7" w:rsidP="00DB38ED">
            <w:pPr>
              <w:pStyle w:val="Default"/>
              <w:numPr>
                <w:ilvl w:val="0"/>
                <w:numId w:val="16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macierz efektów uczenia się dla przedmiotu/zajęć w odniesieniu do metod weryfikacji osiągnięcia zamierzonych efektów uczenia się oraz formy realizacji zajęć dydaktycznych (efekt uczenia się – m</w:t>
            </w:r>
            <w:r w:rsidRPr="00E339A0">
              <w:rPr>
                <w:color w:val="auto"/>
                <w:sz w:val="20"/>
                <w:szCs w:val="20"/>
              </w:rPr>
              <w:t>etoda/y weryfikacji osiągnięcia zamierzonych efektów uczenia się – forma realizacji zajęć dydaktycznych</w:t>
            </w:r>
          </w:p>
          <w:p w:rsidR="00725AF7" w:rsidRPr="00E339A0" w:rsidRDefault="00725AF7" w:rsidP="00DB38ED">
            <w:pPr>
              <w:pStyle w:val="Default"/>
              <w:numPr>
                <w:ilvl w:val="0"/>
                <w:numId w:val="16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treści programowe/zajęć, dobór treści zajęć w zależności od liczby godzin, z podziałem na formy realizacji zajęć, </w:t>
            </w:r>
          </w:p>
          <w:p w:rsidR="00725AF7" w:rsidRPr="00E339A0" w:rsidRDefault="00725AF7" w:rsidP="00DB38ED">
            <w:pPr>
              <w:pStyle w:val="Default"/>
              <w:numPr>
                <w:ilvl w:val="0"/>
                <w:numId w:val="16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dobór metod kształcenia w zależności od efektów uczenia się i odbiorcy, </w:t>
            </w:r>
          </w:p>
          <w:p w:rsidR="00725AF7" w:rsidRPr="00E339A0" w:rsidRDefault="00725AF7" w:rsidP="00DB38ED">
            <w:pPr>
              <w:pStyle w:val="Default"/>
              <w:numPr>
                <w:ilvl w:val="0"/>
                <w:numId w:val="16"/>
              </w:numPr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metody, techniki i narzędzia pomiaru dydaktycznego według </w:t>
            </w:r>
            <w:r w:rsidRPr="00E339A0">
              <w:rPr>
                <w:bCs/>
                <w:color w:val="auto"/>
                <w:sz w:val="20"/>
                <w:szCs w:val="20"/>
              </w:rPr>
              <w:t>przykładowych metod weryfikacji efektów uczenia się dla kierunku pielęgniarstwo w zakresie wiedzy, umiejętności i kompetencji społecznych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F7" w:rsidRPr="00E339A0" w:rsidRDefault="00725AF7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55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F7" w:rsidRPr="00E339A0" w:rsidRDefault="00725AF7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A.W23.; A.W24.; A.W25.;</w:t>
            </w:r>
          </w:p>
          <w:p w:rsidR="00725AF7" w:rsidRPr="00E339A0" w:rsidRDefault="00725AF7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A.U15.; A.U16.</w:t>
            </w:r>
          </w:p>
          <w:p w:rsidR="00725AF7" w:rsidRPr="00E339A0" w:rsidRDefault="00725AF7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K.1.</w:t>
            </w:r>
          </w:p>
        </w:tc>
      </w:tr>
      <w:tr w:rsidR="00725AF7" w:rsidRPr="00E339A0" w:rsidTr="00DB38ED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25AF7" w:rsidRPr="00E339A0" w:rsidRDefault="00725AF7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725AF7" w:rsidRPr="00E339A0" w:rsidTr="00DB38ED">
        <w:trPr>
          <w:trHeight w:val="34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F7" w:rsidRPr="00E339A0" w:rsidRDefault="00725AF7" w:rsidP="00DB38ED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podstawowa:</w:t>
            </w:r>
          </w:p>
          <w:p w:rsidR="00725AF7" w:rsidRPr="007616D4" w:rsidRDefault="00725AF7" w:rsidP="009D47BC">
            <w:pPr>
              <w:pStyle w:val="Default"/>
              <w:numPr>
                <w:ilvl w:val="0"/>
                <w:numId w:val="17"/>
              </w:numPr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Herda-Płonka K., Krzemień G.,</w:t>
            </w:r>
            <w:r w:rsidRPr="00E339A0">
              <w:rPr>
                <w:color w:val="auto"/>
                <w:sz w:val="20"/>
                <w:szCs w:val="20"/>
              </w:rPr>
              <w:t xml:space="preserve"> </w:t>
            </w:r>
            <w:r w:rsidRPr="007616D4">
              <w:rPr>
                <w:i/>
                <w:color w:val="auto"/>
                <w:sz w:val="20"/>
                <w:szCs w:val="20"/>
              </w:rPr>
              <w:t>Dydaktyka szkoły wyższej o profilu medycznym,</w:t>
            </w:r>
            <w:r w:rsidRPr="00E339A0">
              <w:rPr>
                <w:color w:val="auto"/>
                <w:sz w:val="20"/>
                <w:szCs w:val="20"/>
              </w:rPr>
              <w:t xml:space="preserve"> </w:t>
            </w:r>
            <w:r>
              <w:rPr>
                <w:color w:val="auto"/>
                <w:sz w:val="20"/>
                <w:szCs w:val="20"/>
              </w:rPr>
              <w:t xml:space="preserve">PZWL, Warszawa </w:t>
            </w:r>
            <w:r w:rsidR="007B654E">
              <w:rPr>
                <w:color w:val="auto"/>
                <w:sz w:val="20"/>
                <w:szCs w:val="20"/>
              </w:rPr>
              <w:t>2022</w:t>
            </w:r>
            <w:r w:rsidRPr="00E339A0">
              <w:rPr>
                <w:color w:val="auto"/>
                <w:sz w:val="20"/>
                <w:szCs w:val="20"/>
              </w:rPr>
              <w:t xml:space="preserve">. </w:t>
            </w:r>
          </w:p>
          <w:p w:rsidR="00A4334B" w:rsidRDefault="00A4334B" w:rsidP="00DB38ED">
            <w:pPr>
              <w:adjustRightInd w:val="0"/>
              <w:jc w:val="both"/>
              <w:rPr>
                <w:b/>
                <w:sz w:val="20"/>
                <w:szCs w:val="20"/>
              </w:rPr>
            </w:pPr>
          </w:p>
          <w:p w:rsidR="00725AF7" w:rsidRPr="00E339A0" w:rsidRDefault="00725AF7" w:rsidP="00DB38ED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uzupełniająca:</w:t>
            </w:r>
          </w:p>
          <w:p w:rsidR="00725AF7" w:rsidRPr="009D47BC" w:rsidRDefault="009D47BC" w:rsidP="009D47BC">
            <w:pPr>
              <w:pStyle w:val="Akapitzlist"/>
              <w:widowControl/>
              <w:numPr>
                <w:ilvl w:val="0"/>
                <w:numId w:val="17"/>
              </w:numPr>
              <w:adjustRightInd w:val="0"/>
              <w:jc w:val="both"/>
              <w:rPr>
                <w:sz w:val="20"/>
                <w:szCs w:val="20"/>
              </w:rPr>
            </w:pPr>
            <w:r w:rsidRPr="000F52DE">
              <w:rPr>
                <w:sz w:val="20"/>
                <w:szCs w:val="20"/>
              </w:rPr>
              <w:t xml:space="preserve">Chruściel P., Ciechanowicz W., </w:t>
            </w:r>
            <w:r w:rsidRPr="000F52DE">
              <w:rPr>
                <w:i/>
                <w:sz w:val="20"/>
                <w:szCs w:val="20"/>
              </w:rPr>
              <w:t xml:space="preserve">Edukacja zdrowotna z elementami teorii wychowania. Przewodnik dydaktyczny, </w:t>
            </w:r>
            <w:r w:rsidRPr="000F52DE">
              <w:rPr>
                <w:sz w:val="20"/>
                <w:szCs w:val="20"/>
              </w:rPr>
              <w:t>PZWL, Warszawa 2018.</w:t>
            </w:r>
          </w:p>
        </w:tc>
      </w:tr>
      <w:tr w:rsidR="00725AF7" w:rsidRPr="00E339A0" w:rsidTr="00DB38ED">
        <w:trPr>
          <w:trHeight w:val="32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25AF7" w:rsidRPr="00E339A0" w:rsidRDefault="00725AF7" w:rsidP="00DB38ED">
            <w:pPr>
              <w:ind w:firstLine="180"/>
              <w:jc w:val="center"/>
              <w:rPr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Sposób zaliczenia oraz formy i podstawowe kryteria oceny/wymagania egzaminacyjne</w:t>
            </w:r>
          </w:p>
        </w:tc>
      </w:tr>
      <w:tr w:rsidR="00725AF7" w:rsidRPr="00E339A0" w:rsidTr="00DB38ED">
        <w:trPr>
          <w:trHeight w:val="5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F7" w:rsidRPr="00E339A0" w:rsidRDefault="00725AF7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Sposób zaliczenia </w:t>
            </w:r>
          </w:p>
          <w:p w:rsidR="00725AF7" w:rsidRPr="00E339A0" w:rsidRDefault="00725AF7" w:rsidP="00DB38ED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Egzamin – wykłady  </w:t>
            </w:r>
          </w:p>
          <w:p w:rsidR="00725AF7" w:rsidRPr="00E339A0" w:rsidRDefault="00725AF7" w:rsidP="00DB38ED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Zaliczenie z oceną – konwersatoria</w:t>
            </w:r>
          </w:p>
          <w:p w:rsidR="00725AF7" w:rsidRPr="00E339A0" w:rsidRDefault="00725AF7" w:rsidP="00DB38ED">
            <w:pPr>
              <w:rPr>
                <w:b/>
                <w:bCs/>
                <w:sz w:val="20"/>
                <w:szCs w:val="20"/>
              </w:rPr>
            </w:pPr>
          </w:p>
          <w:p w:rsidR="00725AF7" w:rsidRPr="00E339A0" w:rsidRDefault="00725AF7" w:rsidP="00DB38ED">
            <w:pPr>
              <w:rPr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Formy i kryteria zaliczenia</w:t>
            </w:r>
          </w:p>
          <w:p w:rsidR="00725AF7" w:rsidRPr="00E339A0" w:rsidRDefault="00725AF7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ZALICZENIE PRZEDMIOTU - PRZEDMIOT KOŃCZY SIĘ EGZAMINEM</w:t>
            </w:r>
          </w:p>
          <w:p w:rsidR="00725AF7" w:rsidRPr="00E339A0" w:rsidRDefault="00725AF7" w:rsidP="00DB38ED">
            <w:pPr>
              <w:rPr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Wykład:</w:t>
            </w:r>
            <w:r w:rsidRPr="00E339A0">
              <w:rPr>
                <w:sz w:val="20"/>
                <w:szCs w:val="20"/>
              </w:rPr>
              <w:t xml:space="preserve"> </w:t>
            </w:r>
          </w:p>
          <w:p w:rsidR="00725AF7" w:rsidRPr="00E339A0" w:rsidRDefault="00725AF7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Podstawę do uzyskania zaliczenia/</w:t>
            </w:r>
            <w:proofErr w:type="spellStart"/>
            <w:r w:rsidRPr="00E339A0">
              <w:rPr>
                <w:sz w:val="20"/>
                <w:szCs w:val="20"/>
              </w:rPr>
              <w:t>zal</w:t>
            </w:r>
            <w:proofErr w:type="spellEnd"/>
            <w:r w:rsidRPr="00E339A0">
              <w:rPr>
                <w:sz w:val="20"/>
                <w:szCs w:val="20"/>
              </w:rPr>
              <w:t xml:space="preserve"> stanowi:</w:t>
            </w:r>
          </w:p>
          <w:p w:rsidR="00725AF7" w:rsidRPr="00E339A0" w:rsidRDefault="00725AF7" w:rsidP="00725AF7">
            <w:pPr>
              <w:pStyle w:val="Akapitzlist"/>
              <w:numPr>
                <w:ilvl w:val="0"/>
                <w:numId w:val="9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obecność 100%; potwierdzona wpisem na liście obecności,</w:t>
            </w:r>
          </w:p>
          <w:p w:rsidR="00725AF7" w:rsidRPr="00E339A0" w:rsidRDefault="00725AF7" w:rsidP="00725AF7">
            <w:pPr>
              <w:pStyle w:val="Akapitzlist"/>
              <w:numPr>
                <w:ilvl w:val="0"/>
                <w:numId w:val="9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ewentualna 10% nieobecność zrównoważona w sposób indywidualnie ustalony z prowadzącym zajęcia, </w:t>
            </w:r>
          </w:p>
          <w:p w:rsidR="00725AF7" w:rsidRPr="00E339A0" w:rsidRDefault="00725AF7" w:rsidP="00DB38ED">
            <w:pPr>
              <w:rPr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 xml:space="preserve">Konwersatoria </w:t>
            </w:r>
          </w:p>
          <w:p w:rsidR="00725AF7" w:rsidRPr="00E339A0" w:rsidRDefault="00725AF7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Podstawę do uzyskania zaliczenia na ocenę stanowi:</w:t>
            </w:r>
          </w:p>
          <w:p w:rsidR="00725AF7" w:rsidRPr="00E339A0" w:rsidRDefault="00725AF7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obecność 100%; potwierdzona wpisem na liście obecności,</w:t>
            </w:r>
          </w:p>
          <w:p w:rsidR="00725AF7" w:rsidRPr="00E339A0" w:rsidRDefault="00725AF7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aktywny udział w konwersatoriach (włączanie się do dyskusji inicjowanej przez wykładowcę, przejawianie zainteresowania zagadnieniam</w:t>
            </w:r>
            <w:r>
              <w:rPr>
                <w:sz w:val="20"/>
                <w:szCs w:val="20"/>
              </w:rPr>
              <w:t>i omawianymi w trakcie ćwiczeń),</w:t>
            </w:r>
          </w:p>
          <w:p w:rsidR="00725AF7" w:rsidRPr="00E339A0" w:rsidRDefault="00725AF7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poprawna, oceniona pozytywnie odpowiedź ustna na 3 pytania z zakresu treści odnoszących się do efektów uczenia się z dziedziny wiedzy i umiejętności, zadane studentowi w czasie trwania ćwiczeń.</w:t>
            </w:r>
          </w:p>
          <w:p w:rsidR="00725AF7" w:rsidRPr="00E339A0" w:rsidRDefault="00725AF7" w:rsidP="00DB38ED">
            <w:pPr>
              <w:rPr>
                <w:sz w:val="20"/>
                <w:szCs w:val="20"/>
              </w:rPr>
            </w:pPr>
          </w:p>
          <w:p w:rsidR="00725AF7" w:rsidRPr="00196B72" w:rsidRDefault="00725AF7" w:rsidP="00DB38ED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wiedzy – odpowiedź 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524"/>
              <w:gridCol w:w="3115"/>
            </w:tblGrid>
            <w:tr w:rsidR="00725AF7" w:rsidRPr="00196B72" w:rsidTr="00DB38ED">
              <w:tc>
                <w:tcPr>
                  <w:tcW w:w="5524" w:type="dxa"/>
                </w:tcPr>
                <w:p w:rsidR="00725AF7" w:rsidRPr="00196B72" w:rsidRDefault="00725AF7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Kryterium</w:t>
                  </w:r>
                </w:p>
              </w:tc>
              <w:tc>
                <w:tcPr>
                  <w:tcW w:w="3115" w:type="dxa"/>
                </w:tcPr>
                <w:p w:rsidR="00725AF7" w:rsidRPr="00196B72" w:rsidRDefault="00725AF7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Liczba punktów 0-5</w:t>
                  </w:r>
                </w:p>
              </w:tc>
            </w:tr>
            <w:tr w:rsidR="00725AF7" w:rsidRPr="00196B72" w:rsidTr="00DB38ED">
              <w:tc>
                <w:tcPr>
                  <w:tcW w:w="5524" w:type="dxa"/>
                </w:tcPr>
                <w:p w:rsidR="00725AF7" w:rsidRPr="00196B72" w:rsidRDefault="00725AF7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odpowiedzi</w:t>
                  </w:r>
                </w:p>
              </w:tc>
              <w:tc>
                <w:tcPr>
                  <w:tcW w:w="3115" w:type="dxa"/>
                </w:tcPr>
                <w:p w:rsidR="00725AF7" w:rsidRPr="00196B72" w:rsidRDefault="00725AF7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25AF7" w:rsidRPr="00196B72" w:rsidTr="00DB38ED">
              <w:tc>
                <w:tcPr>
                  <w:tcW w:w="5524" w:type="dxa"/>
                </w:tcPr>
                <w:p w:rsidR="00725AF7" w:rsidRPr="00196B72" w:rsidRDefault="00725AF7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Trafność rozpoznania problemów</w:t>
                  </w:r>
                </w:p>
              </w:tc>
              <w:tc>
                <w:tcPr>
                  <w:tcW w:w="3115" w:type="dxa"/>
                </w:tcPr>
                <w:p w:rsidR="00725AF7" w:rsidRPr="00196B72" w:rsidRDefault="00725AF7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25AF7" w:rsidRPr="00196B72" w:rsidTr="00DB38ED">
              <w:tc>
                <w:tcPr>
                  <w:tcW w:w="5524" w:type="dxa"/>
                </w:tcPr>
                <w:p w:rsidR="00725AF7" w:rsidRPr="00196B72" w:rsidRDefault="00725AF7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Aktualna wiedza medyczna i nauk o zdrowiu</w:t>
                  </w:r>
                </w:p>
              </w:tc>
              <w:tc>
                <w:tcPr>
                  <w:tcW w:w="3115" w:type="dxa"/>
                </w:tcPr>
                <w:p w:rsidR="00725AF7" w:rsidRPr="00196B72" w:rsidRDefault="00725AF7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25AF7" w:rsidRPr="00196B72" w:rsidTr="00DB38ED">
              <w:tc>
                <w:tcPr>
                  <w:tcW w:w="5524" w:type="dxa"/>
                </w:tcPr>
                <w:p w:rsidR="00725AF7" w:rsidRPr="00196B72" w:rsidRDefault="00725AF7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Wiedza interdyscyplinarna</w:t>
                  </w:r>
                </w:p>
              </w:tc>
              <w:tc>
                <w:tcPr>
                  <w:tcW w:w="3115" w:type="dxa"/>
                </w:tcPr>
                <w:p w:rsidR="00725AF7" w:rsidRPr="00196B72" w:rsidRDefault="00725AF7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25AF7" w:rsidRPr="00196B72" w:rsidTr="00DB38ED">
              <w:tc>
                <w:tcPr>
                  <w:tcW w:w="5524" w:type="dxa"/>
                </w:tcPr>
                <w:p w:rsidR="00725AF7" w:rsidRPr="00196B72" w:rsidRDefault="00725AF7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słownictwa medycznego / fachowego</w:t>
                  </w:r>
                </w:p>
              </w:tc>
              <w:tc>
                <w:tcPr>
                  <w:tcW w:w="3115" w:type="dxa"/>
                </w:tcPr>
                <w:p w:rsidR="00725AF7" w:rsidRPr="00196B72" w:rsidRDefault="00725AF7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25AF7" w:rsidRPr="00196B72" w:rsidTr="00DB38ED">
              <w:tc>
                <w:tcPr>
                  <w:tcW w:w="5524" w:type="dxa"/>
                </w:tcPr>
                <w:p w:rsidR="00725AF7" w:rsidRPr="00196B72" w:rsidRDefault="00725AF7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Samodzielność i kreatywność w proponowaniu rozwiązań</w:t>
                  </w:r>
                </w:p>
              </w:tc>
              <w:tc>
                <w:tcPr>
                  <w:tcW w:w="3115" w:type="dxa"/>
                </w:tcPr>
                <w:p w:rsidR="00725AF7" w:rsidRPr="00196B72" w:rsidRDefault="00725AF7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25AF7" w:rsidRPr="00196B72" w:rsidTr="00DB38ED">
              <w:tc>
                <w:tcPr>
                  <w:tcW w:w="5524" w:type="dxa"/>
                </w:tcPr>
                <w:p w:rsidR="00725AF7" w:rsidRPr="00196B72" w:rsidRDefault="00725AF7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Razem</w:t>
                  </w:r>
                </w:p>
              </w:tc>
              <w:tc>
                <w:tcPr>
                  <w:tcW w:w="3115" w:type="dxa"/>
                </w:tcPr>
                <w:p w:rsidR="00725AF7" w:rsidRPr="00196B72" w:rsidRDefault="00725AF7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725AF7" w:rsidRPr="00196B72" w:rsidRDefault="00725AF7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*Uzyskanie 0-1 punktów w ramach któregokolwiek kryterium skutkuje oceną niedostateczną</w:t>
            </w:r>
          </w:p>
          <w:p w:rsidR="00725AF7" w:rsidRPr="00196B72" w:rsidRDefault="00725AF7" w:rsidP="00DB38ED">
            <w:pPr>
              <w:rPr>
                <w:sz w:val="20"/>
                <w:szCs w:val="20"/>
              </w:rPr>
            </w:pPr>
          </w:p>
          <w:p w:rsidR="00725AF7" w:rsidRPr="00196B72" w:rsidRDefault="00725AF7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:rsidR="00725AF7" w:rsidRPr="00196B72" w:rsidRDefault="00725AF7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30-28 - bardzo dobry (5,0) - student udziela całkowicie wyczerpującej i prawidłowej odpowiedzi na zadane pytanie, swobodnie posługuje się poprawnym merytorycznie językiem naukowym, uwzględniając w odpowiedzi ustnej aktualną wiedzę medyczną, wykazuje się łatwością w rozwiązywaniu problemów wynikających z zadania, umiejętnie łączy wiedzę z różnych dziedzin naukowych, wykazuje się oryginalnością własnych przemyśleń.</w:t>
            </w:r>
          </w:p>
          <w:p w:rsidR="00725AF7" w:rsidRPr="00196B72" w:rsidRDefault="00725AF7" w:rsidP="00DB38ED">
            <w:pPr>
              <w:rPr>
                <w:sz w:val="20"/>
                <w:szCs w:val="20"/>
              </w:rPr>
            </w:pPr>
          </w:p>
          <w:p w:rsidR="00725AF7" w:rsidRPr="00196B72" w:rsidRDefault="00725AF7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27-25 - plus dobry (4,5) - student udziela prawidłowej odpowiedzi na zadane pytanie, posługuje się językiem naukowym, uwzględniając w odpowiedzi ustnej aktualną wiedzę medyczną, rozwiązuje problemy wynikające z zadania, łączy wiedzę z kilku dziedzin naukowych.</w:t>
            </w:r>
          </w:p>
          <w:p w:rsidR="00725AF7" w:rsidRPr="00196B72" w:rsidRDefault="00725AF7" w:rsidP="00DB38ED">
            <w:pPr>
              <w:rPr>
                <w:sz w:val="20"/>
                <w:szCs w:val="20"/>
              </w:rPr>
            </w:pPr>
          </w:p>
          <w:p w:rsidR="00725AF7" w:rsidRPr="00196B72" w:rsidRDefault="00725AF7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24-22 - dobry (4,0) – student udziela zasadniczo samodzielnej odpowiedzi, która zawiera większość wymaganych treści, dopuszczalne są nieliczne błędy w odpowiedzi (drugorzędne z punktu widzenia tematu), posługuje się aktualna wiedzą medyczną wymagającą niewielkiego uzupełnienia, odpowiedź jest poprawna pod względem języka naukowego, trafność rozpoznawania problemów wymagająca niewielkiej poprawy, w odpowiedz i powinny być zawarte samodzielne wnioski studenta.</w:t>
            </w:r>
          </w:p>
          <w:p w:rsidR="00725AF7" w:rsidRPr="00196B72" w:rsidRDefault="00725AF7" w:rsidP="00DB38ED">
            <w:pPr>
              <w:rPr>
                <w:sz w:val="20"/>
                <w:szCs w:val="20"/>
              </w:rPr>
            </w:pPr>
          </w:p>
          <w:p w:rsidR="00725AF7" w:rsidRPr="00196B72" w:rsidRDefault="00725AF7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21-19 - plus dostateczny (3,5) - student udziela zasadniczo samodzielnej odpowiedzi, która zawiera większość wymaganych treści, popełnia nieliczne, pierwszoplanowe błędy w odpowiedzi, student zna najważniejsze fakty i potrafi je zinterpretować oraz wyłonić najważniejsze problemy, posługuje się wiedzą medyczną nie zawsze aktualną, w odpowiedzi uwzględnia wiedzę tylko z danej dziedziny, popełnia błędy w posługiwaniu się językiem naukowym, wymaga pomocy w wyciąganiu wniosków.</w:t>
            </w:r>
          </w:p>
          <w:p w:rsidR="00725AF7" w:rsidRPr="00196B72" w:rsidRDefault="00725AF7" w:rsidP="00DB38ED">
            <w:pPr>
              <w:rPr>
                <w:sz w:val="20"/>
                <w:szCs w:val="20"/>
              </w:rPr>
            </w:pPr>
          </w:p>
          <w:p w:rsidR="00725AF7" w:rsidRPr="00196B72" w:rsidRDefault="00725AF7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18-16 - dostateczny (3,0) – student udziela odpowiedzi zawierającej część wymaganych informacji, popełniając błędy, ale z pomocą nauczyciela koryguje swoją odpowiedź, zarówno w zakresie wiedzy merytorycznej, jak i w sposobie jej prezentowania, student zna jednak podstawowe fakty i przy pomocy nauczyciela udziela odpowiedzi na postawione pytanie.</w:t>
            </w:r>
          </w:p>
          <w:p w:rsidR="00725AF7" w:rsidRPr="00E339A0" w:rsidRDefault="00725AF7" w:rsidP="00DB38ED">
            <w:pPr>
              <w:rPr>
                <w:sz w:val="20"/>
                <w:szCs w:val="20"/>
                <w:lang w:eastAsia="zh-CN" w:bidi="hi-IN"/>
              </w:rPr>
            </w:pPr>
          </w:p>
          <w:p w:rsidR="00725AF7" w:rsidRPr="00E339A0" w:rsidRDefault="00725AF7" w:rsidP="00DB38ED">
            <w:pPr>
              <w:rPr>
                <w:sz w:val="20"/>
                <w:szCs w:val="20"/>
              </w:rPr>
            </w:pPr>
            <w:bookmarkStart w:id="0" w:name="_Toc54014443"/>
            <w:r w:rsidRPr="00E339A0">
              <w:rPr>
                <w:sz w:val="20"/>
                <w:szCs w:val="20"/>
              </w:rPr>
              <w:t>EGZAMIN KOŃCOWY Z</w:t>
            </w:r>
            <w:r w:rsidRPr="00E339A0">
              <w:rPr>
                <w:spacing w:val="-8"/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>PRZEDMIOTU</w:t>
            </w:r>
            <w:bookmarkEnd w:id="0"/>
          </w:p>
          <w:p w:rsidR="00725AF7" w:rsidRPr="00E339A0" w:rsidRDefault="00725AF7" w:rsidP="00DB38ED">
            <w:pPr>
              <w:pStyle w:val="Akapitzlist"/>
              <w:numPr>
                <w:ilvl w:val="0"/>
                <w:numId w:val="13"/>
              </w:numPr>
              <w:tabs>
                <w:tab w:val="left" w:pos="1280"/>
              </w:tabs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Warunkiem dopuszczenia do</w:t>
            </w:r>
            <w:r w:rsidRPr="00E339A0">
              <w:rPr>
                <w:spacing w:val="-2"/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>egzaminu jest uzyskanie zaliczenia z wykładów i</w:t>
            </w:r>
            <w:r w:rsidRPr="00E339A0">
              <w:rPr>
                <w:spacing w:val="-3"/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>ćwiczeń/konwersatoriów</w:t>
            </w:r>
          </w:p>
          <w:p w:rsidR="00725AF7" w:rsidRPr="00E339A0" w:rsidRDefault="00725AF7" w:rsidP="00DB38ED">
            <w:pPr>
              <w:pStyle w:val="Akapitzlist"/>
              <w:numPr>
                <w:ilvl w:val="0"/>
                <w:numId w:val="13"/>
              </w:numPr>
              <w:tabs>
                <w:tab w:val="left" w:pos="1280"/>
              </w:tabs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Egzamin ma formę testu pisemnego, </w:t>
            </w:r>
            <w:r w:rsidRPr="00E339A0">
              <w:rPr>
                <w:iCs/>
                <w:sz w:val="20"/>
                <w:szCs w:val="20"/>
              </w:rPr>
              <w:t xml:space="preserve">test wielokrotnego wyboru /MCQ/ </w:t>
            </w:r>
            <w:r w:rsidRPr="00E339A0">
              <w:rPr>
                <w:sz w:val="20"/>
                <w:szCs w:val="20"/>
              </w:rPr>
              <w:t xml:space="preserve">(każda prawidłowa odpowiedź to 1 punkt, brak odpowiedzi lub odpowiedź nieprawidłowa 0 punktów, minimum 60% prawidłowych odpowiedzi kwalifikuje do uzyskania pozytywnej oceny. </w:t>
            </w:r>
          </w:p>
          <w:p w:rsidR="00725AF7" w:rsidRPr="00E339A0" w:rsidRDefault="00725AF7" w:rsidP="00DB38ED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725AF7" w:rsidRPr="00E339A0" w:rsidRDefault="00725AF7" w:rsidP="00DB38ED">
            <w:pPr>
              <w:rPr>
                <w:b/>
                <w:bCs/>
                <w:sz w:val="20"/>
                <w:szCs w:val="20"/>
              </w:rPr>
            </w:pPr>
            <w:bookmarkStart w:id="1" w:name="_Toc54014444"/>
            <w:r w:rsidRPr="00E339A0">
              <w:rPr>
                <w:b/>
                <w:bCs/>
                <w:sz w:val="20"/>
                <w:szCs w:val="20"/>
              </w:rPr>
              <w:t>Kryteria ocen z testu</w:t>
            </w:r>
            <w:bookmarkEnd w:id="1"/>
            <w:r w:rsidRPr="00E339A0">
              <w:rPr>
                <w:b/>
                <w:bCs/>
                <w:sz w:val="20"/>
                <w:szCs w:val="20"/>
              </w:rPr>
              <w:t xml:space="preserve">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725AF7" w:rsidRPr="00E339A0" w:rsidTr="00DB38ED">
              <w:tc>
                <w:tcPr>
                  <w:tcW w:w="1271" w:type="dxa"/>
                  <w:vAlign w:val="center"/>
                </w:tcPr>
                <w:p w:rsidR="00725AF7" w:rsidRPr="00E339A0" w:rsidRDefault="00725AF7" w:rsidP="00DB38ED">
                  <w:pPr>
                    <w:jc w:val="center"/>
                    <w:rPr>
                      <w:b/>
                      <w:bCs/>
                      <w:sz w:val="20"/>
                      <w:lang w:eastAsia="zh-CN" w:bidi="hi-IN"/>
                    </w:rPr>
                  </w:pPr>
                  <w:r w:rsidRPr="00E339A0">
                    <w:rPr>
                      <w:b/>
                      <w:bCs/>
                      <w:sz w:val="20"/>
                      <w:lang w:eastAsia="zh-CN" w:bidi="hi-IN"/>
                    </w:rPr>
                    <w:t>Ocena</w:t>
                  </w:r>
                </w:p>
              </w:tc>
              <w:tc>
                <w:tcPr>
                  <w:tcW w:w="1276" w:type="dxa"/>
                </w:tcPr>
                <w:p w:rsidR="00725AF7" w:rsidRPr="00E339A0" w:rsidRDefault="00725AF7" w:rsidP="00DB38ED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:rsidR="00725AF7" w:rsidRPr="00E339A0" w:rsidRDefault="00725AF7" w:rsidP="00DB38ED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 xml:space="preserve">Dobry plus </w:t>
                  </w:r>
                  <w:r w:rsidRPr="00E339A0">
                    <w:rPr>
                      <w:sz w:val="20"/>
                      <w:lang w:eastAsia="zh-CN" w:bidi="hi-IN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:rsidR="00725AF7" w:rsidRPr="00E339A0" w:rsidRDefault="00725AF7" w:rsidP="00DB38ED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 xml:space="preserve">Dobry </w:t>
                  </w:r>
                  <w:r w:rsidRPr="00E339A0">
                    <w:rPr>
                      <w:sz w:val="20"/>
                      <w:lang w:eastAsia="zh-CN" w:bidi="hi-IN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:rsidR="00725AF7" w:rsidRPr="00E339A0" w:rsidRDefault="00725AF7" w:rsidP="00DB38ED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:rsidR="00725AF7" w:rsidRPr="00E339A0" w:rsidRDefault="00725AF7" w:rsidP="00DB38ED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:rsidR="00725AF7" w:rsidRPr="00E339A0" w:rsidRDefault="00725AF7" w:rsidP="00DB38ED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Niedostateczny (2.0)</w:t>
                  </w:r>
                </w:p>
              </w:tc>
            </w:tr>
            <w:tr w:rsidR="00725AF7" w:rsidRPr="00E339A0" w:rsidTr="00DB38ED">
              <w:tc>
                <w:tcPr>
                  <w:tcW w:w="1271" w:type="dxa"/>
                  <w:vAlign w:val="center"/>
                </w:tcPr>
                <w:p w:rsidR="00725AF7" w:rsidRPr="00E339A0" w:rsidRDefault="00725AF7" w:rsidP="00DB38ED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% poprawnych odpowiedzi</w:t>
                  </w:r>
                </w:p>
              </w:tc>
              <w:tc>
                <w:tcPr>
                  <w:tcW w:w="1276" w:type="dxa"/>
                  <w:vAlign w:val="center"/>
                </w:tcPr>
                <w:p w:rsidR="00725AF7" w:rsidRPr="00E339A0" w:rsidRDefault="00725AF7" w:rsidP="00DB38ED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:rsidR="00725AF7" w:rsidRPr="00E339A0" w:rsidRDefault="00725AF7" w:rsidP="00DB38ED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:rsidR="00725AF7" w:rsidRPr="00E339A0" w:rsidRDefault="00725AF7" w:rsidP="00DB38ED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:rsidR="00725AF7" w:rsidRPr="00E339A0" w:rsidRDefault="00725AF7" w:rsidP="00DB38ED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:rsidR="00725AF7" w:rsidRPr="00E339A0" w:rsidRDefault="00725AF7" w:rsidP="00DB38ED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:rsidR="00725AF7" w:rsidRPr="00E339A0" w:rsidRDefault="00725AF7" w:rsidP="00DB38ED">
                  <w:pPr>
                    <w:jc w:val="center"/>
                    <w:rPr>
                      <w:sz w:val="20"/>
                      <w:lang w:eastAsia="zh-CN" w:bidi="hi-IN"/>
                    </w:rPr>
                  </w:pPr>
                  <w:r w:rsidRPr="00E339A0">
                    <w:rPr>
                      <w:sz w:val="20"/>
                      <w:lang w:eastAsia="zh-CN" w:bidi="hi-IN"/>
                    </w:rPr>
                    <w:t>59% i mniej</w:t>
                  </w:r>
                </w:p>
              </w:tc>
            </w:tr>
          </w:tbl>
          <w:p w:rsidR="00725AF7" w:rsidRPr="00E339A0" w:rsidRDefault="00725AF7" w:rsidP="00DB38ED">
            <w:pPr>
              <w:pStyle w:val="Tekstpodstawowy"/>
              <w:shd w:val="clear" w:color="auto" w:fill="FFFFFF" w:themeFill="background1"/>
              <w:rPr>
                <w:sz w:val="20"/>
                <w:szCs w:val="20"/>
              </w:rPr>
            </w:pPr>
          </w:p>
          <w:p w:rsidR="00725AF7" w:rsidRPr="00E339A0" w:rsidRDefault="00725AF7" w:rsidP="00DB38ED">
            <w:pPr>
              <w:pStyle w:val="Tekstpodstawowy"/>
              <w:shd w:val="clear" w:color="auto" w:fill="FFFFFF" w:themeFill="background1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i/lub odpowiedz ustna</w:t>
            </w:r>
          </w:p>
          <w:p w:rsidR="00725AF7" w:rsidRPr="00E339A0" w:rsidRDefault="00725AF7" w:rsidP="00DB38ED">
            <w:pPr>
              <w:shd w:val="clear" w:color="auto" w:fill="FFFFFF" w:themeFill="background1"/>
              <w:tabs>
                <w:tab w:val="left" w:pos="1716"/>
                <w:tab w:val="left" w:pos="1717"/>
              </w:tabs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Kryteria ocen – odpowiedź</w:t>
            </w:r>
            <w:r w:rsidRPr="00E339A0">
              <w:rPr>
                <w:b/>
                <w:bCs/>
                <w:spacing w:val="-4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sz w:val="20"/>
                <w:szCs w:val="20"/>
              </w:rPr>
              <w:t>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725AF7" w:rsidRPr="00E339A0" w:rsidTr="00DB38ED">
              <w:tc>
                <w:tcPr>
                  <w:tcW w:w="2405" w:type="dxa"/>
                </w:tcPr>
                <w:p w:rsidR="00725AF7" w:rsidRPr="00E339A0" w:rsidRDefault="00725AF7" w:rsidP="00DB38ED">
                  <w:pPr>
                    <w:rPr>
                      <w:b/>
                      <w:bCs/>
                      <w:sz w:val="20"/>
                    </w:rPr>
                  </w:pPr>
                  <w:r w:rsidRPr="00E339A0">
                    <w:rPr>
                      <w:b/>
                      <w:bCs/>
                      <w:sz w:val="20"/>
                    </w:rPr>
                    <w:t>Ocena</w:t>
                  </w:r>
                </w:p>
              </w:tc>
              <w:tc>
                <w:tcPr>
                  <w:tcW w:w="6657" w:type="dxa"/>
                </w:tcPr>
                <w:p w:rsidR="00725AF7" w:rsidRPr="00E339A0" w:rsidRDefault="00725AF7" w:rsidP="00DB38ED">
                  <w:pPr>
                    <w:rPr>
                      <w:b/>
                      <w:bCs/>
                      <w:sz w:val="20"/>
                    </w:rPr>
                  </w:pPr>
                  <w:r w:rsidRPr="00E339A0">
                    <w:rPr>
                      <w:b/>
                      <w:bCs/>
                      <w:sz w:val="20"/>
                    </w:rPr>
                    <w:t xml:space="preserve">Kryterium </w:t>
                  </w:r>
                </w:p>
              </w:tc>
            </w:tr>
            <w:tr w:rsidR="00725AF7" w:rsidRPr="00E339A0" w:rsidTr="00DB38ED">
              <w:tc>
                <w:tcPr>
                  <w:tcW w:w="2405" w:type="dxa"/>
                </w:tcPr>
                <w:p w:rsidR="00725AF7" w:rsidRPr="00E339A0" w:rsidRDefault="00725AF7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Bardzo dobra</w:t>
                  </w:r>
                </w:p>
              </w:tc>
              <w:tc>
                <w:tcPr>
                  <w:tcW w:w="6657" w:type="dxa"/>
                </w:tcPr>
                <w:p w:rsidR="00725AF7" w:rsidRPr="00E339A0" w:rsidRDefault="00725AF7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pełna, samodzielna odpowiedź na 3 pytania zadane studentowi przez prowadzącego zajęcia</w:t>
                  </w:r>
                </w:p>
              </w:tc>
            </w:tr>
            <w:tr w:rsidR="00725AF7" w:rsidRPr="00E339A0" w:rsidTr="00DB38ED">
              <w:tc>
                <w:tcPr>
                  <w:tcW w:w="2405" w:type="dxa"/>
                </w:tcPr>
                <w:p w:rsidR="00725AF7" w:rsidRPr="00E339A0" w:rsidRDefault="00725AF7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</w:tcPr>
                <w:p w:rsidR="00725AF7" w:rsidRPr="00E339A0" w:rsidRDefault="00725AF7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wymagająca nieznacznego ukierunkowania przez nauczyciela, odpowiedź na 3 pytania zadane studentowi</w:t>
                  </w:r>
                </w:p>
              </w:tc>
            </w:tr>
            <w:tr w:rsidR="00725AF7" w:rsidRPr="00E339A0" w:rsidTr="00DB38ED">
              <w:tc>
                <w:tcPr>
                  <w:tcW w:w="2405" w:type="dxa"/>
                </w:tcPr>
                <w:p w:rsidR="00725AF7" w:rsidRPr="00E339A0" w:rsidRDefault="00725AF7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</w:tcPr>
                <w:p w:rsidR="00725AF7" w:rsidRPr="00E339A0" w:rsidRDefault="00725AF7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niepełna, wymagająca znacznego ukierunkowania przez nauczyciela odpowiedź na 3 pytania zadane studentowi</w:t>
                  </w:r>
                </w:p>
              </w:tc>
            </w:tr>
            <w:tr w:rsidR="00725AF7" w:rsidRPr="00E339A0" w:rsidTr="00DB38ED">
              <w:tc>
                <w:tcPr>
                  <w:tcW w:w="2405" w:type="dxa"/>
                </w:tcPr>
                <w:p w:rsidR="00725AF7" w:rsidRPr="00E339A0" w:rsidRDefault="00725AF7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</w:tcPr>
                <w:p w:rsidR="00725AF7" w:rsidRPr="00E339A0" w:rsidRDefault="00725AF7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Brak odpowiedzi lub niepoprawna odpowiedź na każde z 3 pytań zadanych studentowi</w:t>
                  </w:r>
                </w:p>
              </w:tc>
            </w:tr>
          </w:tbl>
          <w:p w:rsidR="00725AF7" w:rsidRPr="00E339A0" w:rsidRDefault="00725AF7" w:rsidP="00DB38ED">
            <w:pPr>
              <w:rPr>
                <w:sz w:val="20"/>
                <w:szCs w:val="20"/>
              </w:rPr>
            </w:pPr>
          </w:p>
          <w:p w:rsidR="00725AF7" w:rsidRPr="00E339A0" w:rsidRDefault="00725AF7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OCENA KOŃCOWA Z PRZEDMIOTU:</w:t>
            </w:r>
          </w:p>
          <w:p w:rsidR="00725AF7" w:rsidRPr="00E339A0" w:rsidRDefault="00725AF7" w:rsidP="00DB38ED">
            <w:pPr>
              <w:pStyle w:val="Bezodstpw"/>
              <w:numPr>
                <w:ilvl w:val="0"/>
                <w:numId w:val="14"/>
              </w:numPr>
              <w:rPr>
                <w:b/>
                <w:bCs/>
              </w:rPr>
            </w:pPr>
            <w:r w:rsidRPr="00E339A0">
              <w:t>egzamin stanowi 60% oceny końcowej z przedmiotu</w:t>
            </w:r>
            <w:r>
              <w:t>,</w:t>
            </w:r>
          </w:p>
          <w:p w:rsidR="00725AF7" w:rsidRPr="00E339A0" w:rsidRDefault="00725AF7" w:rsidP="00DB38ED">
            <w:pPr>
              <w:pStyle w:val="Bezodstpw"/>
              <w:numPr>
                <w:ilvl w:val="0"/>
                <w:numId w:val="14"/>
              </w:numPr>
              <w:rPr>
                <w:b/>
                <w:bCs/>
              </w:rPr>
            </w:pPr>
            <w:r w:rsidRPr="00E339A0">
              <w:t>pozostałe 40% to średni</w:t>
            </w:r>
            <w:r>
              <w:t>a ocen z pozostałych form zajęć.</w:t>
            </w:r>
          </w:p>
          <w:p w:rsidR="00725AF7" w:rsidRPr="00E339A0" w:rsidRDefault="00725AF7" w:rsidP="00DB38ED">
            <w:pPr>
              <w:pStyle w:val="Bezodstpw"/>
            </w:pPr>
          </w:p>
          <w:p w:rsidR="00725AF7" w:rsidRPr="00E339A0" w:rsidRDefault="00725AF7" w:rsidP="00DB38ED">
            <w:pPr>
              <w:pStyle w:val="Bezodstpw"/>
              <w:rPr>
                <w:b/>
                <w:bCs/>
              </w:rPr>
            </w:pPr>
            <w:r w:rsidRPr="00E339A0">
              <w:t>Ocena końcowa jest przeliczana według kryteriów:</w:t>
            </w:r>
          </w:p>
          <w:p w:rsidR="00725AF7" w:rsidRPr="00E339A0" w:rsidRDefault="00725AF7" w:rsidP="00DB38ED">
            <w:pPr>
              <w:pStyle w:val="Bezodstpw"/>
              <w:rPr>
                <w:b/>
                <w:bCs/>
              </w:rPr>
            </w:pPr>
            <w:r w:rsidRPr="00E339A0">
              <w:t>3,0 -3,24 – dostateczny (3,0)</w:t>
            </w:r>
          </w:p>
          <w:p w:rsidR="00725AF7" w:rsidRPr="00E339A0" w:rsidRDefault="00725AF7" w:rsidP="00DB38ED">
            <w:pPr>
              <w:pStyle w:val="Bezodstpw"/>
              <w:rPr>
                <w:b/>
                <w:bCs/>
              </w:rPr>
            </w:pPr>
            <w:r w:rsidRPr="00E339A0">
              <w:t>3,25 -3,74 – dostateczny (3,5)</w:t>
            </w:r>
          </w:p>
          <w:p w:rsidR="00725AF7" w:rsidRPr="00E339A0" w:rsidRDefault="00725AF7" w:rsidP="00DB38ED">
            <w:pPr>
              <w:pStyle w:val="Bezodstpw"/>
              <w:rPr>
                <w:b/>
                <w:bCs/>
              </w:rPr>
            </w:pPr>
            <w:r w:rsidRPr="00E339A0">
              <w:t>3,75 -4,24 – dobry (4,0)</w:t>
            </w:r>
          </w:p>
          <w:p w:rsidR="00725AF7" w:rsidRPr="00E339A0" w:rsidRDefault="00725AF7" w:rsidP="00DB38ED">
            <w:pPr>
              <w:pStyle w:val="Bezodstpw"/>
              <w:rPr>
                <w:b/>
                <w:bCs/>
              </w:rPr>
            </w:pPr>
            <w:r w:rsidRPr="00E339A0">
              <w:t>4,25-4,74 – dobry plus (4,5)</w:t>
            </w:r>
          </w:p>
          <w:p w:rsidR="00725AF7" w:rsidRPr="00E339A0" w:rsidRDefault="00725AF7" w:rsidP="00DB38ED">
            <w:pPr>
              <w:pStyle w:val="Bezodstpw"/>
              <w:rPr>
                <w:b/>
                <w:bCs/>
              </w:rPr>
            </w:pPr>
            <w:r w:rsidRPr="00E339A0">
              <w:t>4,75 -5,0 – bardzo dobry (5,0)</w:t>
            </w:r>
          </w:p>
          <w:p w:rsidR="00725AF7" w:rsidRPr="00E339A0" w:rsidRDefault="00725AF7" w:rsidP="00DB38ED">
            <w:pPr>
              <w:jc w:val="both"/>
              <w:rPr>
                <w:b/>
                <w:sz w:val="20"/>
                <w:szCs w:val="20"/>
              </w:rPr>
            </w:pPr>
          </w:p>
          <w:p w:rsidR="00725AF7" w:rsidRPr="00E339A0" w:rsidRDefault="00725AF7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Warunki odrabiania zajęć opuszczonych z przyczyn usprawiedliwionych: </w:t>
            </w:r>
          </w:p>
          <w:p w:rsidR="00725AF7" w:rsidRPr="00E339A0" w:rsidRDefault="00725AF7" w:rsidP="00DB38ED">
            <w:pPr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 ćwiczeń w okresie nieobecności dokonuje wykładowca prowadzący zajęcia.</w:t>
            </w:r>
          </w:p>
          <w:p w:rsidR="00725AF7" w:rsidRPr="00E339A0" w:rsidRDefault="00725AF7" w:rsidP="00DB38ED">
            <w:pPr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lastRenderedPageBreak/>
              <w:t>Zarówno student powracający z urlopu dziekańskiego jak i student powtarzający rok, ma obowiązek uczęszczania na wszystkie zajęcia oraz przystąpienia do egzaminu. Jedynie w przypadku uzyskania z egzaminu w danym roku oceny co najmniej dostatecznej (3.0) student powtarzający rok z powodu innego przedmiotu może być zwolniony z konieczności uczęszczania na zajęcia i zdawania i zaliczania przedmiotu.</w:t>
            </w:r>
          </w:p>
        </w:tc>
      </w:tr>
      <w:tr w:rsidR="00B5710D" w:rsidRPr="00E339A0" w:rsidTr="00B5710D">
        <w:trPr>
          <w:trHeight w:val="43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10D" w:rsidRPr="00E339A0" w:rsidRDefault="00B07E4B" w:rsidP="00F67F95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Akceptacja: </w:t>
            </w:r>
            <w:r>
              <w:rPr>
                <w:b/>
                <w:sz w:val="20"/>
                <w:szCs w:val="20"/>
              </w:rPr>
              <w:br/>
              <w:t>Prorektor ds. Nauki i Jakości Kształcenia</w:t>
            </w:r>
            <w:bookmarkStart w:id="2" w:name="_GoBack"/>
            <w:bookmarkEnd w:id="2"/>
          </w:p>
        </w:tc>
      </w:tr>
    </w:tbl>
    <w:p w:rsidR="00380077" w:rsidRDefault="00380077"/>
    <w:sectPr w:rsidR="00380077" w:rsidSect="00AF606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A51E8"/>
    <w:multiLevelType w:val="hybridMultilevel"/>
    <w:tmpl w:val="E078E4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F452F6"/>
    <w:multiLevelType w:val="hybridMultilevel"/>
    <w:tmpl w:val="02AE404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93366D"/>
    <w:multiLevelType w:val="hybridMultilevel"/>
    <w:tmpl w:val="62189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BB44B8"/>
    <w:multiLevelType w:val="hybridMultilevel"/>
    <w:tmpl w:val="F42E2AF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061E49"/>
    <w:multiLevelType w:val="hybridMultilevel"/>
    <w:tmpl w:val="0E6CC5A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7530F1"/>
    <w:multiLevelType w:val="hybridMultilevel"/>
    <w:tmpl w:val="D4183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A26E54"/>
    <w:multiLevelType w:val="hybridMultilevel"/>
    <w:tmpl w:val="69E6F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0" w15:restartNumberingAfterBreak="0">
    <w:nsid w:val="2C2D6A37"/>
    <w:multiLevelType w:val="hybridMultilevel"/>
    <w:tmpl w:val="DA64AF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16F3F75"/>
    <w:multiLevelType w:val="hybridMultilevel"/>
    <w:tmpl w:val="6E0EB0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A2186"/>
    <w:multiLevelType w:val="hybridMultilevel"/>
    <w:tmpl w:val="D576AC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3641A8"/>
    <w:multiLevelType w:val="hybridMultilevel"/>
    <w:tmpl w:val="F86A7CD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7557DB"/>
    <w:multiLevelType w:val="hybridMultilevel"/>
    <w:tmpl w:val="672C6BD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D01262"/>
    <w:multiLevelType w:val="hybridMultilevel"/>
    <w:tmpl w:val="EA705C5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83A0257"/>
    <w:multiLevelType w:val="hybridMultilevel"/>
    <w:tmpl w:val="8D64DA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/>
        <w:color w:val="auto"/>
      </w:rPr>
    </w:lvl>
    <w:lvl w:ilvl="1" w:tplc="BE069E6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9490DC0"/>
    <w:multiLevelType w:val="hybridMultilevel"/>
    <w:tmpl w:val="5FE8A4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7"/>
  </w:num>
  <w:num w:numId="4">
    <w:abstractNumId w:val="16"/>
  </w:num>
  <w:num w:numId="5">
    <w:abstractNumId w:val="3"/>
  </w:num>
  <w:num w:numId="6">
    <w:abstractNumId w:val="8"/>
  </w:num>
  <w:num w:numId="7">
    <w:abstractNumId w:val="5"/>
  </w:num>
  <w:num w:numId="8">
    <w:abstractNumId w:val="14"/>
  </w:num>
  <w:num w:numId="9">
    <w:abstractNumId w:val="18"/>
  </w:num>
  <w:num w:numId="10">
    <w:abstractNumId w:val="10"/>
  </w:num>
  <w:num w:numId="11">
    <w:abstractNumId w:val="4"/>
  </w:num>
  <w:num w:numId="12">
    <w:abstractNumId w:val="17"/>
  </w:num>
  <w:num w:numId="13">
    <w:abstractNumId w:val="1"/>
  </w:num>
  <w:num w:numId="14">
    <w:abstractNumId w:val="13"/>
  </w:num>
  <w:num w:numId="15">
    <w:abstractNumId w:val="15"/>
  </w:num>
  <w:num w:numId="16">
    <w:abstractNumId w:val="2"/>
  </w:num>
  <w:num w:numId="17">
    <w:abstractNumId w:val="0"/>
  </w:num>
  <w:num w:numId="18">
    <w:abstractNumId w:val="6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06E"/>
    <w:rsid w:val="00235E76"/>
    <w:rsid w:val="00380077"/>
    <w:rsid w:val="00575FA4"/>
    <w:rsid w:val="00722FA1"/>
    <w:rsid w:val="00725AF7"/>
    <w:rsid w:val="00777A74"/>
    <w:rsid w:val="007B654E"/>
    <w:rsid w:val="009A3A3F"/>
    <w:rsid w:val="009C451E"/>
    <w:rsid w:val="009D47BC"/>
    <w:rsid w:val="00A372A0"/>
    <w:rsid w:val="00A4334B"/>
    <w:rsid w:val="00AF606E"/>
    <w:rsid w:val="00B07E4B"/>
    <w:rsid w:val="00B5710D"/>
    <w:rsid w:val="00C210AB"/>
    <w:rsid w:val="00F6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F049D9-4F70-4E5D-A6C0-CE1A230D1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AF60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A372A0"/>
    <w:pPr>
      <w:keepNext/>
      <w:widowControl w:val="0"/>
      <w:suppressAutoHyphens/>
      <w:autoSpaceDE w:val="0"/>
      <w:autoSpaceDN w:val="0"/>
      <w:outlineLvl w:val="2"/>
    </w:pPr>
    <w:rPr>
      <w:rFonts w:cs="Mangal"/>
      <w:b/>
      <w:bCs/>
      <w:kern w:val="3"/>
      <w:sz w:val="20"/>
      <w:szCs w:val="20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AF606E"/>
    <w:pPr>
      <w:widowControl w:val="0"/>
      <w:autoSpaceDE w:val="0"/>
      <w:autoSpaceDN w:val="0"/>
      <w:ind w:left="720"/>
      <w:contextualSpacing/>
    </w:pPr>
    <w:rPr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AF606E"/>
    <w:rPr>
      <w:rFonts w:ascii="Times New Roman" w:eastAsia="Times New Roman" w:hAnsi="Times New Roman" w:cs="Times New Roman"/>
      <w:sz w:val="24"/>
    </w:rPr>
  </w:style>
  <w:style w:type="paragraph" w:customStyle="1" w:styleId="Default">
    <w:name w:val="Default"/>
    <w:rsid w:val="00AF606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AF606E"/>
    <w:rPr>
      <w:rFonts w:eastAsia="Calibri"/>
    </w:rPr>
  </w:style>
  <w:style w:type="character" w:customStyle="1" w:styleId="BezodstpwZnak">
    <w:name w:val="Bez odstępów Znak"/>
    <w:link w:val="Bezodstpw"/>
    <w:uiPriority w:val="1"/>
    <w:rsid w:val="00AF606E"/>
    <w:rPr>
      <w:rFonts w:ascii="Times New Roman" w:eastAsia="Calibri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F606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F606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606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A372A0"/>
    <w:rPr>
      <w:rFonts w:ascii="Times New Roman" w:eastAsia="Times New Roman" w:hAnsi="Times New Roman" w:cs="Mangal"/>
      <w:b/>
      <w:bCs/>
      <w:kern w:val="3"/>
      <w:sz w:val="20"/>
      <w:szCs w:val="20"/>
      <w:lang w:eastAsia="zh-CN" w:bidi="hi-IN"/>
    </w:rPr>
  </w:style>
  <w:style w:type="paragraph" w:styleId="Tekstpodstawowy">
    <w:name w:val="Body Text"/>
    <w:basedOn w:val="Normalny"/>
    <w:link w:val="TekstpodstawowyZnak"/>
    <w:uiPriority w:val="1"/>
    <w:qFormat/>
    <w:rsid w:val="00A372A0"/>
    <w:pPr>
      <w:widowControl w:val="0"/>
      <w:autoSpaceDE w:val="0"/>
      <w:autoSpaceDN w:val="0"/>
    </w:pPr>
    <w:rPr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372A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BF689ED8C61F34997FBEE52825BF0D2" ma:contentTypeVersion="9" ma:contentTypeDescription="Utwórz nowy dokument." ma:contentTypeScope="" ma:versionID="dfae3b0f2e8f7344381f5a216bc45b70">
  <xsd:schema xmlns:xsd="http://www.w3.org/2001/XMLSchema" xmlns:xs="http://www.w3.org/2001/XMLSchema" xmlns:p="http://schemas.microsoft.com/office/2006/metadata/properties" xmlns:ns2="cb254c9f-a0e3-4ffd-bf8e-04c791e7bb5b" xmlns:ns3="58025811-f53c-4467-ad5d-c9b2aea67a22" targetNamespace="http://schemas.microsoft.com/office/2006/metadata/properties" ma:root="true" ma:fieldsID="cdab7d0e2ff452f37477ab2339e384f0" ns2:_="" ns3:_="">
    <xsd:import namespace="cb254c9f-a0e3-4ffd-bf8e-04c791e7bb5b"/>
    <xsd:import namespace="58025811-f53c-4467-ad5d-c9b2aea67a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254c9f-a0e3-4ffd-bf8e-04c791e7bb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025811-f53c-4467-ad5d-c9b2aea67a2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9E68AF-EB8E-4601-97E6-8A18025A5E8E}"/>
</file>

<file path=customXml/itemProps2.xml><?xml version="1.0" encoding="utf-8"?>
<ds:datastoreItem xmlns:ds="http://schemas.openxmlformats.org/officeDocument/2006/customXml" ds:itemID="{03D66436-FE0E-425C-80E8-164E5DF27691}"/>
</file>

<file path=customXml/itemProps3.xml><?xml version="1.0" encoding="utf-8"?>
<ds:datastoreItem xmlns:ds="http://schemas.openxmlformats.org/officeDocument/2006/customXml" ds:itemID="{9A322FCB-52BE-48E2-BEEF-869A0883943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1867</Words>
  <Characters>11203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DZIEKANAT_6</dc:creator>
  <cp:keywords/>
  <dc:description/>
  <cp:lastModifiedBy>mgr Anna Jachimowicz</cp:lastModifiedBy>
  <cp:revision>16</cp:revision>
  <cp:lastPrinted>2023-10-04T08:05:00Z</cp:lastPrinted>
  <dcterms:created xsi:type="dcterms:W3CDTF">2021-01-04T08:17:00Z</dcterms:created>
  <dcterms:modified xsi:type="dcterms:W3CDTF">2023-11-17T13:09:00Z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0x0101009BF689ED8C61F34997FBEE52825BF0D2</vt:lpwstr>
  </property>
</Properties>
</file>