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EC36E5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A01DB55" wp14:editId="34484F3B">
                  <wp:extent cx="1333500" cy="751205"/>
                  <wp:effectExtent l="0" t="0" r="0" b="0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EC36E5" w:rsidRPr="00E339A0" w:rsidRDefault="00EC36E5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3706BB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3706BB">
              <w:rPr>
                <w:sz w:val="20"/>
                <w:szCs w:val="20"/>
              </w:rPr>
              <w:t>5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KOORDYNOWANA OPIEKA ZDROWOTNA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="00CD5D8C">
              <w:rPr>
                <w:b/>
                <w:bCs/>
                <w:color w:val="auto"/>
                <w:sz w:val="20"/>
                <w:szCs w:val="20"/>
              </w:rPr>
              <w:br/>
              <w:t>II stopnia (magisterskie)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EC36E5" w:rsidRPr="00E339A0" w:rsidRDefault="00CD5D8C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praktyczny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17673D">
              <w:rPr>
                <w:b/>
                <w:bCs/>
                <w:color w:val="auto"/>
                <w:sz w:val="20"/>
                <w:szCs w:val="20"/>
              </w:rPr>
              <w:t xml:space="preserve">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="00CD5D8C">
              <w:rPr>
                <w:color w:val="auto"/>
                <w:sz w:val="20"/>
                <w:szCs w:val="20"/>
              </w:rPr>
              <w:t xml:space="preserve">    III□   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01" w:type="pct"/>
            <w:gridSpan w:val="4"/>
          </w:tcPr>
          <w:p w:rsidR="00EC36E5" w:rsidRPr="00E339A0" w:rsidRDefault="00CD5D8C" w:rsidP="00CD5D8C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Semestr studiów*:</w:t>
            </w:r>
            <w:r w:rsidR="00EC36E5" w:rsidRPr="00E339A0">
              <w:rPr>
                <w:color w:val="auto"/>
                <w:sz w:val="20"/>
                <w:szCs w:val="20"/>
              </w:rPr>
              <w:t xml:space="preserve"> </w:t>
            </w:r>
            <w:r w:rsidR="00EC36E5" w:rsidRPr="00E339A0">
              <w:rPr>
                <w:color w:val="auto"/>
                <w:sz w:val="20"/>
                <w:szCs w:val="20"/>
              </w:rPr>
              <w:br/>
              <w:t>1 □     2□      3 □    4</w:t>
            </w:r>
            <w:r w:rsidR="00EC36E5"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="00EC36E5" w:rsidRPr="00E339A0">
              <w:rPr>
                <w:color w:val="auto"/>
                <w:sz w:val="20"/>
                <w:szCs w:val="20"/>
              </w:rPr>
              <w:t xml:space="preserve">   5□     6□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EC36E5" w:rsidRPr="00D91845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EC36E5" w:rsidRPr="00E339A0" w:rsidRDefault="00EC36E5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EC36E5" w:rsidRPr="00D91845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EC36E5" w:rsidRPr="00D91845" w:rsidRDefault="00EC36E5" w:rsidP="00DB38ED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EC36E5" w:rsidRPr="00E339A0" w:rsidRDefault="000D2674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EC36E5" w:rsidRPr="00E339A0" w:rsidRDefault="00EC36E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17673D" w:rsidRDefault="00EC36E5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17673D">
              <w:rPr>
                <w:color w:val="auto"/>
                <w:sz w:val="20"/>
                <w:szCs w:val="20"/>
              </w:rPr>
              <w:t>26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18/38</w:t>
            </w:r>
          </w:p>
        </w:tc>
      </w:tr>
      <w:tr w:rsidR="00EC36E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1,5</w:t>
            </w:r>
          </w:p>
        </w:tc>
      </w:tr>
      <w:tr w:rsidR="00EC36E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EC36E5" w:rsidRPr="00E339A0" w:rsidRDefault="00EC36E5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podająca (wykład informacyjny).</w:t>
            </w:r>
          </w:p>
        </w:tc>
      </w:tr>
      <w:tr w:rsidR="00EC36E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Zdobycie przez studentów wiedzy z zakresu koordynowanej opieki zdrowotnej.</w:t>
            </w:r>
          </w:p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do pracy w interdyscyplinarnym zespole opieki koordynowanej.</w:t>
            </w:r>
          </w:p>
        </w:tc>
      </w:tr>
      <w:tr w:rsidR="00EC36E5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EC36E5" w:rsidRPr="00E339A0" w:rsidRDefault="00EC36E5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C36E5" w:rsidRPr="00E339A0" w:rsidRDefault="00EC36E5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komputer.</w:t>
            </w:r>
          </w:p>
        </w:tc>
      </w:tr>
      <w:tr w:rsidR="00EC36E5" w:rsidRPr="00E339A0" w:rsidTr="002E39EC">
        <w:trPr>
          <w:trHeight w:val="859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6E5" w:rsidRPr="00E339A0" w:rsidRDefault="00EC36E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6E5" w:rsidRPr="00E339A0" w:rsidRDefault="00EC36E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Posiada wiedzę z zakresu podstaw organizacji pracy pielęgniarki, realizowanego w ramach przedmiotu zdrowia publicznego, promocji zdrowia prawa, etyki zawodu pielęgniarki i innych przedmiotów klinicznych, studia I stopnia dla kierunku pielęgniarstwo.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C36E5" w:rsidRPr="00E339A0" w:rsidRDefault="00EC36E5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EC36E5" w:rsidRPr="00E339A0" w:rsidRDefault="00EC36E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modele opieki koordynowanej funkcjonujące w Rzeczpospolitej Polskiej i w wybranych państwach.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regulacje prawne w zakresie koordynacji opieki zdrowotnej nad świadczeniobiorcą w systemie ochrony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 xml:space="preserve">Egzamin pisemny lub ustny,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koordynowania programów zdrowotnych oraz procesu organizacji i udzielania świadczeń zdrowotnych w różnych obszarach systemu ochrony zdrowia.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funkcjonowania zespołów interdyscyplinarnych w opiece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bookmarkStart w:id="0" w:name="_GoBack"/>
            <w:bookmarkEnd w:id="0"/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ustny,</w:t>
            </w:r>
            <w:r w:rsidRPr="00E339A0">
              <w:rPr>
                <w:i/>
                <w:sz w:val="18"/>
                <w:szCs w:val="18"/>
              </w:rPr>
              <w:t xml:space="preserve"> obserwacja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EC36E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6E5" w:rsidRPr="00E339A0" w:rsidRDefault="00EC36E5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EC36E5" w:rsidRPr="00E339A0" w:rsidRDefault="00EC36E5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EC36E5" w:rsidRPr="00E339A0" w:rsidRDefault="00EC36E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EC36E5" w:rsidRPr="00E339A0" w:rsidRDefault="00EC36E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EC36E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EC36E5" w:rsidRPr="00D91845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e-learning,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Modele opieki koordynowanej funkcjonujące w Polsce i innych państwach.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B.W16; K2; 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Koordynowana wiedza zdrowotna – aspekty prawne.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B.W17;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 i koordynowanie procesu udzielania świadczeń zdrowotnych.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koordynowania programów zdrowotnych w różnych obszarach systemu ochrony zdrowia.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B.W19;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Realizacja świadczeń zdrowotnych dla pacjentów ze schorzeniami przewlekłymi.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B.U19;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Funkcjonowanie systemów interdyscyplinarnych w opiece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Diagnoza potrzeb zdrowotnych – plan opieki na poziomie międzyinstytucjonalnym.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B.U20; 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Kryterium jakości i efektywności w kontekście koordynowanej opieki zdrowotnej.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Diagnoza potrzeb zdrowotnych i plan organizacji opieki oraz leczenia na poziomie organizacji i międzyinstytucjonalnym.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B.U20;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Planowanie i koordynowanie procesu udzielania świadczeń zdrowotnych, z uwzględnieniem kryterium jakości i efektywności.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Koordynowana opieka w POZ.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B.W17; B.W18; B.U20; 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Koordynowana opieka nad kobietą w ciąży (KOC).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B.U20; B.U21; K2;</w:t>
            </w:r>
          </w:p>
        </w:tc>
      </w:tr>
      <w:tr w:rsidR="00EC36E5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Zarzadzanie przypadkiem chorobowym a opieka koordynowana.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B.W18; B.U20; B.U21; K2;</w:t>
            </w:r>
          </w:p>
        </w:tc>
      </w:tr>
      <w:tr w:rsidR="00EC36E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EC36E5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EC36E5" w:rsidRPr="00E339A0" w:rsidRDefault="00EC36E5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Ksykiewicz-Dorota A. (red.), </w:t>
            </w:r>
            <w:r w:rsidRPr="00E339A0">
              <w:rPr>
                <w:i/>
                <w:sz w:val="20"/>
                <w:szCs w:val="20"/>
              </w:rPr>
              <w:t>Zarządzanie w pielęgniarstwie</w:t>
            </w:r>
            <w:r w:rsidR="00D91845">
              <w:rPr>
                <w:sz w:val="20"/>
                <w:szCs w:val="20"/>
              </w:rPr>
              <w:t>, PZWL, 2022</w:t>
            </w:r>
            <w:r w:rsidRPr="00E339A0">
              <w:rPr>
                <w:sz w:val="20"/>
                <w:szCs w:val="20"/>
              </w:rPr>
              <w:t>.</w:t>
            </w:r>
          </w:p>
          <w:p w:rsidR="00EC36E5" w:rsidRPr="00E339A0" w:rsidRDefault="00EC36E5" w:rsidP="00DB38ED">
            <w:pPr>
              <w:pStyle w:val="Akapitzlist"/>
              <w:adjustRightInd w:val="0"/>
              <w:jc w:val="both"/>
              <w:rPr>
                <w:sz w:val="20"/>
                <w:szCs w:val="20"/>
              </w:rPr>
            </w:pPr>
          </w:p>
          <w:p w:rsidR="00EC36E5" w:rsidRPr="00E339A0" w:rsidRDefault="00EC36E5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Literatura uzupełniająca:</w:t>
            </w:r>
          </w:p>
          <w:p w:rsidR="00EC36E5" w:rsidRPr="00E339A0" w:rsidRDefault="0059230A" w:rsidP="0059230A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Głowacka M.D., </w:t>
            </w:r>
            <w:r w:rsidRPr="0059230A">
              <w:rPr>
                <w:i/>
                <w:color w:val="auto"/>
                <w:sz w:val="20"/>
                <w:szCs w:val="20"/>
              </w:rPr>
              <w:t>Profesjonalne zarządzanie kadrami w podmiotach leczniczych,</w:t>
            </w:r>
            <w:r>
              <w:rPr>
                <w:color w:val="auto"/>
                <w:sz w:val="20"/>
                <w:szCs w:val="20"/>
              </w:rPr>
              <w:t xml:space="preserve"> Wyd. Wolters Kluwer, Warszawa </w:t>
            </w:r>
            <w:r w:rsidR="005B0E29">
              <w:rPr>
                <w:color w:val="auto"/>
                <w:sz w:val="20"/>
                <w:szCs w:val="20"/>
              </w:rPr>
              <w:t>2015.</w:t>
            </w:r>
          </w:p>
          <w:p w:rsidR="00EC36E5" w:rsidRPr="00E339A0" w:rsidRDefault="00EC36E5" w:rsidP="00DB38ED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Artykuły w czasopismach naukowych wskazane przez prowadzącego dostosowane do tematyki zajęć. </w:t>
            </w:r>
          </w:p>
        </w:tc>
      </w:tr>
      <w:tr w:rsidR="00EC36E5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6E5" w:rsidRPr="00E339A0" w:rsidRDefault="00EC36E5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EC36E5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EC36E5" w:rsidRPr="00E339A0" w:rsidRDefault="00EC36E5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EC36E5" w:rsidRPr="00E339A0" w:rsidRDefault="00EC36E5" w:rsidP="00DB38ED">
            <w:pPr>
              <w:rPr>
                <w:b/>
                <w:bCs/>
                <w:sz w:val="20"/>
                <w:szCs w:val="20"/>
              </w:rPr>
            </w:pPr>
          </w:p>
          <w:p w:rsidR="00EC36E5" w:rsidRPr="00E339A0" w:rsidRDefault="00EC36E5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EC36E5" w:rsidRPr="00E339A0" w:rsidRDefault="00EC36E5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EC36E5" w:rsidRPr="00E339A0" w:rsidRDefault="00EC36E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EC36E5" w:rsidRPr="00E339A0" w:rsidRDefault="00EC36E5" w:rsidP="00EC36E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EC36E5" w:rsidRPr="00E339A0" w:rsidRDefault="00EC36E5" w:rsidP="00EC36E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</w:t>
            </w:r>
            <w:r>
              <w:rPr>
                <w:sz w:val="20"/>
                <w:szCs w:val="20"/>
              </w:rPr>
              <w:t>ustalony z prowadzącym zajęcia.</w:t>
            </w:r>
          </w:p>
          <w:p w:rsidR="00EC36E5" w:rsidRPr="00E339A0" w:rsidRDefault="00EC36E5" w:rsidP="00DB38ED">
            <w:pPr>
              <w:pStyle w:val="Nagwek3"/>
            </w:pPr>
            <w:bookmarkStart w:id="1" w:name="_Toc54014461"/>
          </w:p>
          <w:p w:rsidR="00EC36E5" w:rsidRPr="00E339A0" w:rsidRDefault="00EC36E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1"/>
          </w:p>
          <w:p w:rsidR="00EC36E5" w:rsidRPr="00E339A0" w:rsidRDefault="00EC36E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</w:t>
            </w:r>
          </w:p>
          <w:p w:rsidR="00EC36E5" w:rsidRPr="00E339A0" w:rsidRDefault="00EC36E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testu </w:t>
            </w:r>
            <w:r w:rsidRPr="00445D1C">
              <w:rPr>
                <w:sz w:val="20"/>
                <w:szCs w:val="20"/>
              </w:rPr>
              <w:t xml:space="preserve">pisemnego, </w:t>
            </w:r>
            <w:r w:rsidRPr="00445D1C">
              <w:rPr>
                <w:iCs/>
                <w:sz w:val="20"/>
                <w:szCs w:val="20"/>
              </w:rPr>
              <w:t>test z jedną</w:t>
            </w:r>
            <w:r w:rsidRPr="00E339A0">
              <w:rPr>
                <w:iCs/>
                <w:sz w:val="20"/>
                <w:szCs w:val="20"/>
              </w:rPr>
              <w:t xml:space="preserve"> prawidłową odpowiedzią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EC36E5" w:rsidRPr="00E339A0" w:rsidRDefault="00EC36E5" w:rsidP="00DB38ED">
            <w:pPr>
              <w:rPr>
                <w:b/>
                <w:bCs/>
                <w:sz w:val="20"/>
                <w:szCs w:val="20"/>
              </w:rPr>
            </w:pPr>
            <w:bookmarkStart w:id="2" w:name="_Toc54014462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EC36E5" w:rsidRPr="00E339A0" w:rsidTr="00DB38ED">
              <w:tc>
                <w:tcPr>
                  <w:tcW w:w="1271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EC36E5" w:rsidRPr="00E339A0" w:rsidTr="00DB38ED">
              <w:tc>
                <w:tcPr>
                  <w:tcW w:w="1271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EC36E5" w:rsidRPr="00E339A0" w:rsidRDefault="00EC36E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EC36E5" w:rsidRPr="00E339A0" w:rsidRDefault="00EC36E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EC36E5" w:rsidRPr="00E339A0" w:rsidRDefault="00EC36E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  <w:r>
              <w:rPr>
                <w:sz w:val="20"/>
                <w:szCs w:val="20"/>
              </w:rPr>
              <w:t xml:space="preserve"> na 3 pytania</w:t>
            </w:r>
          </w:p>
          <w:p w:rsidR="00EC36E5" w:rsidRPr="00196B72" w:rsidRDefault="00EC36E5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C36E5" w:rsidRPr="00196B72" w:rsidTr="00DB38ED">
              <w:tc>
                <w:tcPr>
                  <w:tcW w:w="5524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EC36E5" w:rsidRPr="00196B72" w:rsidRDefault="00EC36E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EC36E5" w:rsidRPr="00196B72" w:rsidRDefault="00EC36E5" w:rsidP="00DB38ED">
            <w:pPr>
              <w:rPr>
                <w:sz w:val="20"/>
                <w:szCs w:val="20"/>
              </w:rPr>
            </w:pPr>
          </w:p>
          <w:p w:rsidR="00EC36E5" w:rsidRDefault="00EC36E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EC36E5" w:rsidRPr="00E339A0" w:rsidRDefault="00EC36E5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EC36E5" w:rsidRPr="00E339A0" w:rsidRDefault="00EC36E5" w:rsidP="00DB38ED">
            <w:pPr>
              <w:pStyle w:val="Bezodstpw"/>
            </w:pPr>
            <w:r w:rsidRPr="00E339A0">
              <w:t>OCENA KOŃCOWA Z PRZEDMIOTU:</w:t>
            </w:r>
          </w:p>
          <w:p w:rsidR="00EC36E5" w:rsidRPr="00E339A0" w:rsidRDefault="00EC36E5" w:rsidP="00DB38ED">
            <w:pPr>
              <w:pStyle w:val="Bezodstpw"/>
              <w:numPr>
                <w:ilvl w:val="0"/>
                <w:numId w:val="14"/>
              </w:numPr>
            </w:pPr>
            <w:r>
              <w:t>Ocena z egzaminu.</w:t>
            </w:r>
          </w:p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EC36E5" w:rsidRPr="00E339A0" w:rsidRDefault="00EC36E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EC36E5" w:rsidRPr="00E339A0" w:rsidRDefault="00EC36E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EC36E5" w:rsidRPr="00E339A0" w:rsidRDefault="00EC36E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0D2674" w:rsidRPr="00E339A0" w:rsidTr="000D2674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74" w:rsidRPr="00E339A0" w:rsidRDefault="00E53D75" w:rsidP="00FD76A5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1"/>
  </w:num>
  <w:num w:numId="5">
    <w:abstractNumId w:val="5"/>
  </w:num>
  <w:num w:numId="6">
    <w:abstractNumId w:val="11"/>
  </w:num>
  <w:num w:numId="7">
    <w:abstractNumId w:val="7"/>
  </w:num>
  <w:num w:numId="8">
    <w:abstractNumId w:val="18"/>
  </w:num>
  <w:num w:numId="9">
    <w:abstractNumId w:val="23"/>
  </w:num>
  <w:num w:numId="10">
    <w:abstractNumId w:val="14"/>
  </w:num>
  <w:num w:numId="11">
    <w:abstractNumId w:val="6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4"/>
  </w:num>
  <w:num w:numId="21">
    <w:abstractNumId w:val="25"/>
  </w:num>
  <w:num w:numId="22">
    <w:abstractNumId w:val="26"/>
  </w:num>
  <w:num w:numId="23">
    <w:abstractNumId w:val="10"/>
  </w:num>
  <w:num w:numId="24">
    <w:abstractNumId w:val="20"/>
  </w:num>
  <w:num w:numId="25">
    <w:abstractNumId w:val="15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D2674"/>
    <w:rsid w:val="0010658B"/>
    <w:rsid w:val="00236D50"/>
    <w:rsid w:val="002E39EC"/>
    <w:rsid w:val="003706BB"/>
    <w:rsid w:val="00380077"/>
    <w:rsid w:val="00441D59"/>
    <w:rsid w:val="00575FA4"/>
    <w:rsid w:val="0059230A"/>
    <w:rsid w:val="005B0E29"/>
    <w:rsid w:val="006374DD"/>
    <w:rsid w:val="00725AF7"/>
    <w:rsid w:val="00793218"/>
    <w:rsid w:val="009144AB"/>
    <w:rsid w:val="009F328E"/>
    <w:rsid w:val="00A372A0"/>
    <w:rsid w:val="00AC3995"/>
    <w:rsid w:val="00AF606E"/>
    <w:rsid w:val="00CD08CE"/>
    <w:rsid w:val="00CD5D8C"/>
    <w:rsid w:val="00D316A6"/>
    <w:rsid w:val="00D91845"/>
    <w:rsid w:val="00E53D75"/>
    <w:rsid w:val="00EC36E5"/>
    <w:rsid w:val="00F074A1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55580E-8C1A-4AD3-A502-CDE79DC57999}"/>
</file>

<file path=customXml/itemProps2.xml><?xml version="1.0" encoding="utf-8"?>
<ds:datastoreItem xmlns:ds="http://schemas.openxmlformats.org/officeDocument/2006/customXml" ds:itemID="{F0DE8833-2C43-4151-819C-A40FCD9DD621}"/>
</file>

<file path=customXml/itemProps3.xml><?xml version="1.0" encoding="utf-8"?>
<ds:datastoreItem xmlns:ds="http://schemas.openxmlformats.org/officeDocument/2006/customXml" ds:itemID="{0F9F5A98-ABE4-4F04-9CFD-ECE579C078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1461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17</cp:revision>
  <cp:lastPrinted>2023-10-04T09:39:00Z</cp:lastPrinted>
  <dcterms:created xsi:type="dcterms:W3CDTF">2021-01-04T10:54:00Z</dcterms:created>
  <dcterms:modified xsi:type="dcterms:W3CDTF">2024-03-06T10:54:00Z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