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9"/>
        <w:gridCol w:w="40"/>
        <w:gridCol w:w="609"/>
        <w:gridCol w:w="1788"/>
        <w:gridCol w:w="2894"/>
        <w:gridCol w:w="466"/>
        <w:gridCol w:w="830"/>
        <w:gridCol w:w="732"/>
        <w:gridCol w:w="1738"/>
      </w:tblGrid>
      <w:tr w:rsidR="00030546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179C43D2" wp14:editId="60E27D85">
                  <wp:extent cx="1333500" cy="751205"/>
                  <wp:effectExtent l="0" t="0" r="0" b="0"/>
                  <wp:docPr id="17" name="Obraz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030546" w:rsidRPr="00E339A0" w:rsidRDefault="00030546" w:rsidP="00DB38ED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E73DBD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-202</w:t>
            </w:r>
            <w:r w:rsidR="00E73DBD">
              <w:rPr>
                <w:sz w:val="20"/>
                <w:szCs w:val="20"/>
              </w:rPr>
              <w:t>5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030546" w:rsidRPr="00E339A0" w:rsidRDefault="00DB7601" w:rsidP="00DC7DE8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EDUKACJA TERAPEUTYCZNA W WYBRANYCH CHOROBACH PRZEWLEKŁYCH</w:t>
            </w:r>
            <w:r w:rsidR="00030546"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030546" w:rsidRPr="00E339A0" w:rsidRDefault="00030546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/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niestacjonarne 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uzupełniające □         do wyboru □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 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X   </w:t>
            </w:r>
            <w:r w:rsidRPr="00E339A0">
              <w:rPr>
                <w:color w:val="auto"/>
                <w:sz w:val="20"/>
                <w:szCs w:val="20"/>
              </w:rPr>
              <w:t xml:space="preserve"> II□    III□      </w:t>
            </w:r>
          </w:p>
        </w:tc>
        <w:tc>
          <w:tcPr>
            <w:tcW w:w="1801" w:type="pct"/>
            <w:gridSpan w:val="4"/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1□     2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  3□     4□     5□     6□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030546" w:rsidRPr="00E339A0" w:rsidRDefault="00D75A3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030546" w:rsidRPr="00E339A0" w:rsidRDefault="00030546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030546" w:rsidRPr="008B3F86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030546" w:rsidRPr="00E339A0" w:rsidRDefault="00030546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030546" w:rsidRPr="00E339A0" w:rsidRDefault="00030546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030546" w:rsidRPr="00E339A0" w:rsidRDefault="00030546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030546" w:rsidRPr="00E339A0" w:rsidRDefault="00030546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030546" w:rsidRPr="00E339A0" w:rsidRDefault="00030546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030546" w:rsidRPr="00E339A0" w:rsidRDefault="00030546" w:rsidP="00DB38ED">
            <w:pPr>
              <w:pStyle w:val="Default"/>
              <w:numPr>
                <w:ilvl w:val="0"/>
                <w:numId w:val="3"/>
              </w:numPr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praktyka zawodowa X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030546" w:rsidRPr="008515F2" w:rsidRDefault="00030546" w:rsidP="00DB38ED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030546" w:rsidRPr="00E339A0" w:rsidRDefault="006D5CE1" w:rsidP="00F9240E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030546" w:rsidRPr="00E339A0" w:rsidRDefault="00030546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030546" w:rsidRPr="00E339A0" w:rsidRDefault="00030546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symulacyjne (CS)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DC7DE8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10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40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DC7DE8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50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DC7DE8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030546" w:rsidRPr="00E339A0" w:rsidTr="00DB38ED">
        <w:trPr>
          <w:trHeight w:val="346"/>
        </w:trPr>
        <w:tc>
          <w:tcPr>
            <w:tcW w:w="9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030546" w:rsidRPr="00E339A0" w:rsidRDefault="00030546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04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030546" w:rsidRPr="007E4F1B" w:rsidRDefault="00030546" w:rsidP="007E4F1B">
            <w:pPr>
              <w:rPr>
                <w:b/>
                <w:sz w:val="20"/>
                <w:szCs w:val="20"/>
              </w:rPr>
            </w:pPr>
            <w:r w:rsidRPr="007E4F1B">
              <w:rPr>
                <w:bCs/>
                <w:sz w:val="20"/>
                <w:szCs w:val="20"/>
              </w:rPr>
              <w:t>P</w:t>
            </w:r>
            <w:r w:rsidR="00DC7DE8" w:rsidRPr="007E4F1B">
              <w:rPr>
                <w:bCs/>
                <w:sz w:val="20"/>
                <w:szCs w:val="20"/>
              </w:rPr>
              <w:t xml:space="preserve">raktyka zawodowa, </w:t>
            </w:r>
            <w:r w:rsidR="00DC7DE8" w:rsidRPr="007E4F1B">
              <w:rPr>
                <w:sz w:val="20"/>
                <w:szCs w:val="20"/>
              </w:rPr>
              <w:t xml:space="preserve">realizacja </w:t>
            </w:r>
            <w:r w:rsidR="00461239" w:rsidRPr="007E4F1B">
              <w:rPr>
                <w:sz w:val="20"/>
                <w:szCs w:val="20"/>
              </w:rPr>
              <w:t>zadań praktycznych pod nadzorem opiekuna praktyk</w:t>
            </w:r>
          </w:p>
        </w:tc>
      </w:tr>
      <w:tr w:rsidR="00030546" w:rsidRPr="00E339A0" w:rsidTr="00DB38ED">
        <w:trPr>
          <w:trHeight w:val="346"/>
        </w:trPr>
        <w:tc>
          <w:tcPr>
            <w:tcW w:w="9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030546" w:rsidRPr="00E339A0" w:rsidRDefault="00030546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404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030546" w:rsidRPr="00461239" w:rsidRDefault="00461239" w:rsidP="00461239">
            <w:pPr>
              <w:adjustRightInd w:val="0"/>
              <w:spacing w:after="120"/>
              <w:jc w:val="both"/>
              <w:rPr>
                <w:rFonts w:eastAsia="Univers-PL"/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461239">
              <w:rPr>
                <w:sz w:val="20"/>
                <w:szCs w:val="20"/>
              </w:rPr>
              <w:t>panowanie przez studentów wiedzy i umiejętności z zakresu opieki i edukacji</w:t>
            </w:r>
            <w:r>
              <w:rPr>
                <w:sz w:val="20"/>
                <w:szCs w:val="20"/>
              </w:rPr>
              <w:t xml:space="preserve"> </w:t>
            </w:r>
            <w:r w:rsidRPr="00461239">
              <w:rPr>
                <w:sz w:val="20"/>
                <w:szCs w:val="20"/>
              </w:rPr>
              <w:t>terapeutycznej nad pacjentami z wybranymi schorzeniami przewlekłymi wymagającymi leczenia</w:t>
            </w:r>
            <w:r>
              <w:rPr>
                <w:sz w:val="20"/>
                <w:szCs w:val="20"/>
              </w:rPr>
              <w:t xml:space="preserve"> </w:t>
            </w:r>
            <w:r w:rsidRPr="00461239">
              <w:rPr>
                <w:sz w:val="20"/>
                <w:szCs w:val="20"/>
              </w:rPr>
              <w:t>specjalistycznego</w:t>
            </w:r>
            <w:r>
              <w:rPr>
                <w:sz w:val="20"/>
                <w:szCs w:val="20"/>
              </w:rPr>
              <w:t>. U</w:t>
            </w:r>
            <w:r w:rsidRPr="00461239">
              <w:rPr>
                <w:sz w:val="20"/>
                <w:szCs w:val="20"/>
              </w:rPr>
              <w:t>świadomienie studentom konieczności systematycznego uzupełniania i uaktualniania</w:t>
            </w:r>
            <w:r>
              <w:rPr>
                <w:sz w:val="20"/>
                <w:szCs w:val="20"/>
              </w:rPr>
              <w:t xml:space="preserve"> </w:t>
            </w:r>
            <w:r w:rsidRPr="00461239">
              <w:rPr>
                <w:sz w:val="20"/>
                <w:szCs w:val="20"/>
              </w:rPr>
              <w:t>wiedzy w tym zakresie, - doskonalenie kształtowania u studentów postaw odpowiedzialności w opiece nad</w:t>
            </w:r>
            <w:r>
              <w:rPr>
                <w:sz w:val="20"/>
                <w:szCs w:val="20"/>
              </w:rPr>
              <w:t xml:space="preserve"> </w:t>
            </w:r>
            <w:r w:rsidRPr="00461239">
              <w:rPr>
                <w:sz w:val="20"/>
                <w:szCs w:val="20"/>
              </w:rPr>
              <w:t>chorym oraz przestrzegania zasad etyki zawodowej.</w:t>
            </w:r>
            <w:r w:rsidR="00030546" w:rsidRPr="00461239">
              <w:rPr>
                <w:sz w:val="20"/>
                <w:szCs w:val="20"/>
              </w:rPr>
              <w:t xml:space="preserve"> </w:t>
            </w:r>
          </w:p>
        </w:tc>
      </w:tr>
      <w:tr w:rsidR="00030546" w:rsidRPr="00E339A0" w:rsidTr="00DB38ED">
        <w:trPr>
          <w:trHeight w:val="346"/>
        </w:trPr>
        <w:tc>
          <w:tcPr>
            <w:tcW w:w="9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461239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Narzędzia dydaktyczne</w:t>
            </w:r>
          </w:p>
        </w:tc>
        <w:tc>
          <w:tcPr>
            <w:tcW w:w="404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030546" w:rsidRPr="00E339A0" w:rsidRDefault="00DC7DE8" w:rsidP="00461239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Wyposażone stanowisko </w:t>
            </w:r>
            <w:r w:rsidR="00461239">
              <w:rPr>
                <w:sz w:val="20"/>
                <w:szCs w:val="20"/>
              </w:rPr>
              <w:t>pracy w</w:t>
            </w:r>
            <w:r>
              <w:rPr>
                <w:sz w:val="20"/>
                <w:szCs w:val="20"/>
              </w:rPr>
              <w:t xml:space="preserve"> jednostkach szpitala. </w:t>
            </w:r>
          </w:p>
        </w:tc>
      </w:tr>
      <w:tr w:rsidR="00030546" w:rsidRPr="00E339A0" w:rsidTr="00DB38ED">
        <w:trPr>
          <w:trHeight w:val="596"/>
        </w:trPr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0546" w:rsidRPr="00E339A0" w:rsidRDefault="00030546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Wymagania wstępne</w:t>
            </w:r>
          </w:p>
        </w:tc>
        <w:tc>
          <w:tcPr>
            <w:tcW w:w="4350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0546" w:rsidRPr="00E339A0" w:rsidRDefault="00030546" w:rsidP="00AA625A">
            <w:pPr>
              <w:pStyle w:val="Default"/>
              <w:jc w:val="both"/>
              <w:rPr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Podstawy pielęgniarstwa, Etyka, Promocja zdrowia, Badanie fizykalne, Dietetyka </w:t>
            </w:r>
            <w:r w:rsidRPr="00E339A0">
              <w:rPr>
                <w:sz w:val="20"/>
                <w:szCs w:val="20"/>
              </w:rPr>
              <w:t>Choroby wewnętrzne i pielęgniarstwo internistyczne, Chirurgia i pielęgnia</w:t>
            </w:r>
            <w:r w:rsidR="000B6074">
              <w:rPr>
                <w:sz w:val="20"/>
                <w:szCs w:val="20"/>
              </w:rPr>
              <w:t>rstwo chirurgiczne, Pediatria i </w:t>
            </w:r>
            <w:r w:rsidRPr="00E339A0">
              <w:rPr>
                <w:sz w:val="20"/>
                <w:szCs w:val="20"/>
              </w:rPr>
              <w:t>pielęgniarstwo pediatryczne, Geriatria i pielęgniarstwo geriatryczne, Opieka paliatywn</w:t>
            </w:r>
            <w:r>
              <w:rPr>
                <w:sz w:val="20"/>
                <w:szCs w:val="20"/>
              </w:rPr>
              <w:t>a, Farmakologia.</w:t>
            </w:r>
          </w:p>
        </w:tc>
      </w:tr>
      <w:tr w:rsidR="0003054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30546" w:rsidRPr="00E339A0" w:rsidRDefault="00030546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03054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030546" w:rsidRPr="00E339A0" w:rsidRDefault="00030546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030546" w:rsidRPr="00E339A0" w:rsidRDefault="0003054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03054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381A77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B.U5.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7B568E" w:rsidRDefault="007B568E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7B568E">
              <w:rPr>
                <w:sz w:val="20"/>
                <w:szCs w:val="20"/>
              </w:rPr>
              <w:t>stosować zasady zapobiegania i zwalczania zakażeń szpitalnych oraz nadzoru epidemiologicznego w różnych zakładach opieki zdrowotnej;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AA625A" w:rsidRDefault="00AA625A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AA625A">
              <w:rPr>
                <w:i/>
                <w:sz w:val="20"/>
                <w:szCs w:val="20"/>
              </w:rPr>
              <w:t>R</w:t>
            </w:r>
            <w:r w:rsidR="00030546" w:rsidRPr="00AA625A">
              <w:rPr>
                <w:i/>
                <w:sz w:val="20"/>
                <w:szCs w:val="20"/>
              </w:rPr>
              <w:t>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AA625A" w:rsidP="00DB38ED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PZ</w:t>
            </w:r>
          </w:p>
        </w:tc>
      </w:tr>
      <w:tr w:rsidR="00AA625A" w:rsidRPr="00E339A0" w:rsidTr="00ED35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381A77" w:rsidP="00AA625A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B.U6</w:t>
            </w:r>
            <w:r w:rsidR="00AA625A" w:rsidRPr="00E339A0">
              <w:rPr>
                <w:sz w:val="20"/>
                <w:szCs w:val="20"/>
              </w:rPr>
              <w:t>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7B568E" w:rsidRDefault="00381A77" w:rsidP="00AA625A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7B568E">
              <w:rPr>
                <w:sz w:val="20"/>
                <w:szCs w:val="20"/>
              </w:rPr>
              <w:t>planować i przeprowadzać edukację personelu w zakresie profilaktyki i zwalczania zakażeń i chorób zakaźnych;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4A2CF1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AA625A" w:rsidRPr="00E339A0" w:rsidTr="00ED35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4A7789" w:rsidP="004A7789">
            <w:pPr>
              <w:spacing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B.U22</w:t>
            </w:r>
            <w:r w:rsidR="00AA625A" w:rsidRPr="00E339A0">
              <w:rPr>
                <w:sz w:val="20"/>
                <w:szCs w:val="20"/>
              </w:rPr>
              <w:t>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7B568E" w:rsidRDefault="004A7789" w:rsidP="00AA625A">
            <w:pPr>
              <w:adjustRightInd w:val="0"/>
              <w:rPr>
                <w:sz w:val="20"/>
                <w:szCs w:val="20"/>
              </w:rPr>
            </w:pPr>
            <w:r w:rsidRPr="007B568E">
              <w:rPr>
                <w:sz w:val="20"/>
                <w:szCs w:val="20"/>
              </w:rPr>
              <w:t>dostosowywać do rozpoznanych potrzeb zdrowotnych dostępne programy promocji zdrowia i edukacji zdrowotnej;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4A2CF1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AA625A" w:rsidRPr="00E339A0" w:rsidTr="00ED35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4A7789" w:rsidP="00AA625A">
            <w:pPr>
              <w:spacing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B.U23</w:t>
            </w:r>
            <w:r w:rsidR="00AA625A" w:rsidRPr="00E339A0">
              <w:rPr>
                <w:sz w:val="20"/>
                <w:szCs w:val="20"/>
              </w:rPr>
              <w:t>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7B568E" w:rsidRDefault="004A7789" w:rsidP="00AA625A">
            <w:pPr>
              <w:spacing w:after="60"/>
              <w:rPr>
                <w:sz w:val="20"/>
                <w:szCs w:val="20"/>
              </w:rPr>
            </w:pPr>
            <w:r w:rsidRPr="007B568E">
              <w:rPr>
                <w:sz w:val="20"/>
                <w:szCs w:val="20"/>
              </w:rPr>
              <w:t>wdrażać programy promocji zdrowia dla pacjentów i ich rodzin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4A2CF1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AA625A" w:rsidRPr="00E339A0" w:rsidTr="00ED35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B.U24.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7B568E" w:rsidRDefault="00AA625A" w:rsidP="00AA625A">
            <w:pPr>
              <w:spacing w:after="60"/>
              <w:rPr>
                <w:sz w:val="20"/>
                <w:szCs w:val="20"/>
              </w:rPr>
            </w:pPr>
            <w:r w:rsidRPr="007B568E">
              <w:rPr>
                <w:sz w:val="20"/>
                <w:szCs w:val="20"/>
              </w:rPr>
              <w:t>Stosuje wybrane metody edukacji zdrowotnej.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4A2CF1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7B568E" w:rsidRPr="00E339A0" w:rsidTr="00ED35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Pr="00E339A0" w:rsidRDefault="007B568E" w:rsidP="007B568E">
            <w:pPr>
              <w:spacing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B.U25.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Pr="007B568E" w:rsidRDefault="007B568E" w:rsidP="007B568E">
            <w:pPr>
              <w:spacing w:after="60"/>
              <w:rPr>
                <w:b/>
                <w:sz w:val="20"/>
                <w:szCs w:val="20"/>
              </w:rPr>
            </w:pPr>
            <w:r w:rsidRPr="007B568E">
              <w:rPr>
                <w:sz w:val="20"/>
                <w:szCs w:val="20"/>
              </w:rPr>
              <w:t>prowadzić działania w zakresie profilaktyki i prewencji chorób zakaźnych, chorób społecznych i chorób cywilizacyjnych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Default="007B568E" w:rsidP="007B568E">
            <w:pPr>
              <w:jc w:val="center"/>
            </w:pPr>
            <w:r w:rsidRPr="004A2CF1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Default="007B568E" w:rsidP="007B568E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7B568E" w:rsidRPr="00E339A0" w:rsidTr="00ED35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Default="007B568E" w:rsidP="007B568E">
            <w:pPr>
              <w:spacing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B.U26.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Pr="007B568E" w:rsidRDefault="007B568E" w:rsidP="007B568E">
            <w:pPr>
              <w:spacing w:after="60"/>
              <w:rPr>
                <w:sz w:val="20"/>
                <w:szCs w:val="20"/>
              </w:rPr>
            </w:pPr>
            <w:r w:rsidRPr="007B568E">
              <w:rPr>
                <w:sz w:val="20"/>
                <w:szCs w:val="20"/>
              </w:rPr>
              <w:t>reagować na swoiste zagrożenia zdrowotne występujące w środowisku zamieszkania, edukacji i pracy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Default="007B568E" w:rsidP="007B568E">
            <w:pPr>
              <w:jc w:val="center"/>
            </w:pPr>
            <w:r w:rsidRPr="004A2CF1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Default="007B568E" w:rsidP="007B568E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7B568E" w:rsidRPr="00E339A0" w:rsidTr="00ED35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Default="007B568E" w:rsidP="007B568E">
            <w:pPr>
              <w:spacing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B.U27.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Pr="007B568E" w:rsidRDefault="007B568E" w:rsidP="007B568E">
            <w:pPr>
              <w:spacing w:after="60"/>
              <w:rPr>
                <w:sz w:val="20"/>
                <w:szCs w:val="20"/>
              </w:rPr>
            </w:pPr>
            <w:r w:rsidRPr="007B568E">
              <w:rPr>
                <w:sz w:val="20"/>
                <w:szCs w:val="20"/>
              </w:rPr>
              <w:t xml:space="preserve">przygotowywać pacjenta z nadciśnieniem tętniczym, przewlekłą niewydolnością krążenia i zaburzeniami rytmu serca do samoopieki i </w:t>
            </w:r>
            <w:proofErr w:type="spellStart"/>
            <w:r w:rsidRPr="007B568E">
              <w:rPr>
                <w:sz w:val="20"/>
                <w:szCs w:val="20"/>
              </w:rPr>
              <w:t>samopielęgnacji</w:t>
            </w:r>
            <w:proofErr w:type="spellEnd"/>
            <w:r w:rsidRPr="007B568E">
              <w:rPr>
                <w:sz w:val="20"/>
                <w:szCs w:val="20"/>
              </w:rPr>
              <w:t>;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Default="007B568E" w:rsidP="007B568E">
            <w:pPr>
              <w:jc w:val="center"/>
            </w:pPr>
            <w:r w:rsidRPr="004A2CF1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Default="007B568E" w:rsidP="007B568E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7B568E" w:rsidRPr="00E339A0" w:rsidTr="00ED35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Default="007B568E" w:rsidP="007B568E">
            <w:pPr>
              <w:spacing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B.U28.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Pr="007B568E" w:rsidRDefault="007B568E" w:rsidP="007B568E">
            <w:pPr>
              <w:spacing w:after="60"/>
              <w:rPr>
                <w:sz w:val="20"/>
                <w:szCs w:val="20"/>
              </w:rPr>
            </w:pPr>
            <w:r w:rsidRPr="007B568E">
              <w:rPr>
                <w:sz w:val="20"/>
                <w:szCs w:val="20"/>
              </w:rPr>
              <w:t xml:space="preserve">planować i przeprowadzać edukację terapeutyczną pacjenta, jego rodziny i opiekuna w zakresie samoobserwacji i </w:t>
            </w:r>
            <w:proofErr w:type="spellStart"/>
            <w:r w:rsidRPr="007B568E">
              <w:rPr>
                <w:sz w:val="20"/>
                <w:szCs w:val="20"/>
              </w:rPr>
              <w:t>samopielęgnacji</w:t>
            </w:r>
            <w:proofErr w:type="spellEnd"/>
            <w:r w:rsidRPr="007B568E">
              <w:rPr>
                <w:sz w:val="20"/>
                <w:szCs w:val="20"/>
              </w:rPr>
              <w:t xml:space="preserve"> przy nadciśnieniu tętniczym, w przewlekłej niewydolności krążenia i przy zaburzeniach rytmu serca;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Default="007B568E" w:rsidP="007B568E">
            <w:pPr>
              <w:jc w:val="center"/>
            </w:pPr>
            <w:r w:rsidRPr="004A2CF1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Default="007B568E" w:rsidP="007B568E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7B568E" w:rsidRPr="00E339A0" w:rsidTr="00ED35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Default="007B568E" w:rsidP="007B568E">
            <w:pPr>
              <w:spacing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B.U32.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Pr="007B568E" w:rsidRDefault="007B568E" w:rsidP="007B568E">
            <w:pPr>
              <w:spacing w:after="60"/>
              <w:rPr>
                <w:sz w:val="20"/>
                <w:szCs w:val="20"/>
              </w:rPr>
            </w:pPr>
            <w:r w:rsidRPr="007B568E">
              <w:rPr>
                <w:sz w:val="20"/>
                <w:szCs w:val="20"/>
              </w:rPr>
              <w:t xml:space="preserve">planować i przeprowadzać edukację terapeutyczną pacjenta, jego rodziny i opiekuna w zakresie samoobserwacji i </w:t>
            </w:r>
            <w:proofErr w:type="spellStart"/>
            <w:r w:rsidRPr="007B568E">
              <w:rPr>
                <w:sz w:val="20"/>
                <w:szCs w:val="20"/>
              </w:rPr>
              <w:t>samopielęgnacji</w:t>
            </w:r>
            <w:proofErr w:type="spellEnd"/>
            <w:r w:rsidRPr="007B568E">
              <w:rPr>
                <w:sz w:val="20"/>
                <w:szCs w:val="20"/>
              </w:rPr>
              <w:t xml:space="preserve"> podczas dializy i hemodializy;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Default="007B568E" w:rsidP="007B568E">
            <w:pPr>
              <w:jc w:val="center"/>
            </w:pPr>
            <w:r w:rsidRPr="004A2CF1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Default="007B568E" w:rsidP="007B568E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7B568E" w:rsidRPr="00E339A0" w:rsidTr="00ED35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Default="007B568E" w:rsidP="007B568E">
            <w:pPr>
              <w:spacing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B.U34.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Pr="007B568E" w:rsidRDefault="007B568E" w:rsidP="007B568E">
            <w:pPr>
              <w:spacing w:after="60"/>
              <w:rPr>
                <w:sz w:val="20"/>
                <w:szCs w:val="20"/>
              </w:rPr>
            </w:pPr>
            <w:r w:rsidRPr="007B568E">
              <w:rPr>
                <w:sz w:val="20"/>
                <w:szCs w:val="20"/>
              </w:rPr>
              <w:t>wykorzystywać aktualną wiedzę w celu zapewnienia wysokiego poziomu edukacji terapeutycznej pacjentów chorych na cukrzycę, ich rodzin i opiekunów;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Default="007B568E" w:rsidP="007B568E">
            <w:pPr>
              <w:jc w:val="center"/>
            </w:pPr>
            <w:r w:rsidRPr="004A2CF1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Default="007B568E" w:rsidP="007B568E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7B568E" w:rsidRPr="00E339A0" w:rsidTr="00ED35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Default="007B568E" w:rsidP="007B568E">
            <w:pPr>
              <w:spacing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B.U36.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Pr="007B568E" w:rsidRDefault="007B568E" w:rsidP="007B568E">
            <w:pPr>
              <w:spacing w:after="60"/>
              <w:rPr>
                <w:sz w:val="20"/>
                <w:szCs w:val="20"/>
              </w:rPr>
            </w:pPr>
            <w:r w:rsidRPr="007B568E">
              <w:rPr>
                <w:sz w:val="20"/>
                <w:szCs w:val="20"/>
              </w:rPr>
              <w:t>motywować pacjenta chorego na cukrzycę do radzenia sobie z chorobą i do współpracy w procesie leczenia;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Default="007B568E" w:rsidP="007B568E">
            <w:pPr>
              <w:jc w:val="center"/>
            </w:pPr>
            <w:r w:rsidRPr="004A2CF1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Default="007B568E" w:rsidP="007B568E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7B568E" w:rsidRPr="00E339A0" w:rsidTr="00ED35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Pr="00E339A0" w:rsidRDefault="007B568E" w:rsidP="007B568E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B.U39.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Pr="007B568E" w:rsidRDefault="007B568E" w:rsidP="007B568E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7B568E">
              <w:rPr>
                <w:sz w:val="20"/>
                <w:szCs w:val="20"/>
              </w:rPr>
              <w:t>Rozpoznaje sytuację psychologiczną pacjenta i jego reakcje na chorobę oraz proces leczenia, a także udziela mu wsparcia motywacyjno-edukacyjnego.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Default="007B568E" w:rsidP="007B568E">
            <w:pPr>
              <w:jc w:val="center"/>
            </w:pPr>
            <w:r w:rsidRPr="004A2CF1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Default="007B568E" w:rsidP="007B568E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7B568E" w:rsidRPr="00E339A0" w:rsidTr="00ED35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Pr="00E339A0" w:rsidRDefault="007B568E" w:rsidP="007B568E">
            <w:pPr>
              <w:spacing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B.U42.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Pr="007B568E" w:rsidRDefault="007B568E" w:rsidP="007B568E">
            <w:pPr>
              <w:spacing w:after="60"/>
              <w:rPr>
                <w:sz w:val="20"/>
                <w:szCs w:val="20"/>
              </w:rPr>
            </w:pPr>
            <w:r w:rsidRPr="007B568E">
              <w:rPr>
                <w:sz w:val="20"/>
                <w:szCs w:val="20"/>
              </w:rPr>
              <w:t>przygotowywać pacjenta i jego rodzinę do profilaktyki, samokontroli i pielęgnacji rany;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Default="007B568E" w:rsidP="007B568E">
            <w:pPr>
              <w:jc w:val="center"/>
            </w:pPr>
            <w:r w:rsidRPr="004A2CF1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Default="007B568E" w:rsidP="007B568E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7B568E" w:rsidRPr="00E339A0" w:rsidTr="00ED35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Default="007B568E" w:rsidP="007B568E">
            <w:pPr>
              <w:spacing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B.U44.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Pr="007B568E" w:rsidRDefault="007B568E" w:rsidP="007B568E">
            <w:pPr>
              <w:spacing w:after="60"/>
              <w:rPr>
                <w:sz w:val="20"/>
                <w:szCs w:val="20"/>
              </w:rPr>
            </w:pPr>
            <w:r w:rsidRPr="007B568E">
              <w:rPr>
                <w:sz w:val="20"/>
                <w:szCs w:val="20"/>
              </w:rPr>
              <w:t xml:space="preserve">przygotowywać pacjenta ze </w:t>
            </w:r>
            <w:proofErr w:type="spellStart"/>
            <w:r w:rsidRPr="007B568E">
              <w:rPr>
                <w:sz w:val="20"/>
                <w:szCs w:val="20"/>
              </w:rPr>
              <w:t>stomią</w:t>
            </w:r>
            <w:proofErr w:type="spellEnd"/>
            <w:r w:rsidRPr="007B568E">
              <w:rPr>
                <w:sz w:val="20"/>
                <w:szCs w:val="20"/>
              </w:rPr>
              <w:t xml:space="preserve"> do samoopieki i zapewniać doradztwo w doborze sprzętu </w:t>
            </w:r>
            <w:proofErr w:type="spellStart"/>
            <w:r w:rsidRPr="007B568E">
              <w:rPr>
                <w:sz w:val="20"/>
                <w:szCs w:val="20"/>
              </w:rPr>
              <w:t>stomijnego</w:t>
            </w:r>
            <w:proofErr w:type="spellEnd"/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Default="007B568E" w:rsidP="007B568E">
            <w:pPr>
              <w:jc w:val="center"/>
            </w:pPr>
            <w:r w:rsidRPr="004A2CF1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Default="007B568E" w:rsidP="007B568E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7B568E" w:rsidRPr="00E339A0" w:rsidTr="00ED35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Default="007B568E" w:rsidP="007B568E">
            <w:pPr>
              <w:spacing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B.U48.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Pr="007B568E" w:rsidRDefault="007B568E" w:rsidP="007B568E">
            <w:pPr>
              <w:spacing w:after="60"/>
              <w:rPr>
                <w:sz w:val="20"/>
                <w:szCs w:val="20"/>
              </w:rPr>
            </w:pPr>
            <w:r w:rsidRPr="007B568E">
              <w:rPr>
                <w:sz w:val="20"/>
                <w:szCs w:val="20"/>
              </w:rPr>
              <w:t xml:space="preserve">prowadzić edukację pacjenta w zakresie samokontroli i </w:t>
            </w:r>
            <w:proofErr w:type="spellStart"/>
            <w:r w:rsidRPr="007B568E">
              <w:rPr>
                <w:sz w:val="20"/>
                <w:szCs w:val="20"/>
              </w:rPr>
              <w:t>samopielęgnacji</w:t>
            </w:r>
            <w:proofErr w:type="spellEnd"/>
            <w:r w:rsidRPr="007B568E">
              <w:rPr>
                <w:sz w:val="20"/>
                <w:szCs w:val="20"/>
              </w:rPr>
              <w:t xml:space="preserve"> w terapii bólu;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Default="007B568E" w:rsidP="007B568E">
            <w:pPr>
              <w:jc w:val="center"/>
            </w:pPr>
            <w:r w:rsidRPr="004A2CF1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Default="007B568E" w:rsidP="007B568E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AA625A" w:rsidRPr="00E339A0" w:rsidTr="00ED35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B.U49.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7B568E" w:rsidRDefault="00AA625A" w:rsidP="00AA625A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7B568E">
              <w:rPr>
                <w:sz w:val="20"/>
                <w:szCs w:val="20"/>
              </w:rPr>
              <w:t>Wykorzystuje standaryzowane narzędzia w przeprowadzaniu oceny stanu odżywienia pacjenta.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4A2CF1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AA625A" w:rsidRPr="00E339A0" w:rsidTr="00ED35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B.U50.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7B568E" w:rsidRDefault="00AA625A" w:rsidP="00AA625A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7B568E">
              <w:rPr>
                <w:bCs/>
                <w:sz w:val="20"/>
                <w:szCs w:val="20"/>
              </w:rPr>
              <w:t>Monitoruje stan ogólny pacjenta w czasie leczenia żywieniowego.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4A2CF1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AA625A" w:rsidRPr="00E339A0" w:rsidTr="00ED35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7B568E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B.U5</w:t>
            </w:r>
            <w:r w:rsidR="007B568E">
              <w:rPr>
                <w:sz w:val="20"/>
                <w:szCs w:val="20"/>
              </w:rPr>
              <w:t>7</w:t>
            </w:r>
            <w:r w:rsidRPr="00E339A0">
              <w:rPr>
                <w:sz w:val="20"/>
                <w:szCs w:val="20"/>
              </w:rPr>
              <w:t>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7B568E" w:rsidRDefault="007B568E" w:rsidP="00AA625A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7B568E">
              <w:rPr>
                <w:sz w:val="20"/>
                <w:szCs w:val="20"/>
              </w:rPr>
              <w:t xml:space="preserve">oceniać potrzeby zdrowotne pacjenta z zaburzeniami psychicznymi, w tym depresją i zaburzeniami lękowymi, oraz pacjenta uzależnionego, a także planować interwencje </w:t>
            </w:r>
            <w:proofErr w:type="spellStart"/>
            <w:r w:rsidRPr="007B568E">
              <w:rPr>
                <w:sz w:val="20"/>
                <w:szCs w:val="20"/>
              </w:rPr>
              <w:t>zdrowotne;</w:t>
            </w:r>
            <w:r w:rsidR="00AA625A" w:rsidRPr="007B568E">
              <w:rPr>
                <w:sz w:val="20"/>
                <w:szCs w:val="20"/>
              </w:rPr>
              <w:t>rowadzi</w:t>
            </w:r>
            <w:proofErr w:type="spellEnd"/>
            <w:r w:rsidR="00AA625A" w:rsidRPr="007B568E">
              <w:rPr>
                <w:sz w:val="20"/>
                <w:szCs w:val="20"/>
              </w:rPr>
              <w:t xml:space="preserve"> żywienie dojelitowe z wykorzystaniem różnych technik, w tym pompy perystaltycznej i żywienia pozajelitowego drogą żył centralnych i obwodowych.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4A2CF1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7B568E" w:rsidRPr="00E339A0" w:rsidTr="00ED35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Pr="00E339A0" w:rsidRDefault="007B568E" w:rsidP="007B568E">
            <w:pPr>
              <w:spacing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B.U58.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Pr="007B568E" w:rsidRDefault="007B568E" w:rsidP="007B568E">
            <w:pPr>
              <w:spacing w:after="60"/>
              <w:rPr>
                <w:sz w:val="20"/>
                <w:szCs w:val="20"/>
              </w:rPr>
            </w:pPr>
            <w:r w:rsidRPr="007B568E">
              <w:rPr>
                <w:sz w:val="20"/>
                <w:szCs w:val="20"/>
              </w:rPr>
              <w:t>analizować i dostosowywać do potrzeb pacjenta dostępne programy promocji zdrowia psychicznego;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Default="007B568E" w:rsidP="007B568E">
            <w:pPr>
              <w:jc w:val="center"/>
            </w:pPr>
            <w:r w:rsidRPr="004A2CF1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Default="007B568E" w:rsidP="007B568E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7B568E" w:rsidRPr="00E339A0" w:rsidTr="00ED35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Pr="00E339A0" w:rsidRDefault="007B568E" w:rsidP="007B568E">
            <w:pPr>
              <w:spacing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B.U59.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Pr="007B568E" w:rsidRDefault="007B568E" w:rsidP="007B568E">
            <w:pPr>
              <w:spacing w:after="60"/>
              <w:rPr>
                <w:sz w:val="20"/>
                <w:szCs w:val="20"/>
              </w:rPr>
            </w:pPr>
            <w:r w:rsidRPr="007B568E">
              <w:rPr>
                <w:sz w:val="20"/>
                <w:szCs w:val="20"/>
              </w:rPr>
              <w:t>rozpoznawać sytuację życiową pacjenta w celu zapobiegania jego izolacji społecznej;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Default="007B568E" w:rsidP="007B568E">
            <w:pPr>
              <w:jc w:val="center"/>
            </w:pPr>
            <w:r w:rsidRPr="004A2CF1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Default="007B568E" w:rsidP="007B568E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7B568E" w:rsidRPr="00E339A0" w:rsidTr="00ED35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Default="007B568E" w:rsidP="007B568E">
            <w:pPr>
              <w:spacing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B.U60.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Pr="007B568E" w:rsidRDefault="007B568E" w:rsidP="007B568E">
            <w:pPr>
              <w:spacing w:after="60"/>
              <w:rPr>
                <w:sz w:val="20"/>
                <w:szCs w:val="20"/>
              </w:rPr>
            </w:pPr>
            <w:r w:rsidRPr="007B568E">
              <w:rPr>
                <w:sz w:val="20"/>
                <w:szCs w:val="20"/>
              </w:rPr>
              <w:t>prowadzić psychoedukację pacjenta z zaburzeniami psychicznymi, w tym depresją i zaburzeniami lękowymi, oraz pacjenta uzależnionego i jego rodziny (opiekuna), a także stosować treningi umiejętności społecznych jako formę rehabilitacji psychiatrycznej;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Default="007B568E" w:rsidP="007B568E">
            <w:pPr>
              <w:jc w:val="center"/>
            </w:pPr>
            <w:r w:rsidRPr="004A2CF1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8E" w:rsidRDefault="007B568E" w:rsidP="007B568E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AA625A" w:rsidRPr="00E339A0" w:rsidTr="00A0762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K1.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7B568E" w:rsidRDefault="00AA625A" w:rsidP="00AA625A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7B568E">
              <w:rPr>
                <w:sz w:val="20"/>
                <w:szCs w:val="20"/>
              </w:rPr>
              <w:t>Dokonuje krytycznej oceny działań</w:t>
            </w:r>
            <w:r w:rsidRPr="007B568E" w:rsidDel="00B66AC4">
              <w:rPr>
                <w:sz w:val="20"/>
                <w:szCs w:val="20"/>
              </w:rPr>
              <w:t xml:space="preserve"> </w:t>
            </w:r>
            <w:r w:rsidRPr="007B568E">
              <w:rPr>
                <w:sz w:val="20"/>
                <w:szCs w:val="20"/>
              </w:rPr>
              <w:t>własnych i działań współpracowników z poszanowaniem różnic światopoglądowych i kulturowych.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25A" w:rsidRPr="00E339A0" w:rsidRDefault="00AA625A" w:rsidP="00AA625A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AA625A" w:rsidRPr="00E339A0" w:rsidTr="00A0762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7B568E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K2.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7B568E" w:rsidRDefault="00AA625A" w:rsidP="007B568E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7B568E">
              <w:rPr>
                <w:sz w:val="20"/>
                <w:szCs w:val="20"/>
              </w:rPr>
              <w:t>Formułuje opinie dotyczące różnych aspektów działalności zawodowej i zasięgania porad ekspertów w przypadku trudności z samodzielnym rozwiązaniem problemu.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25A" w:rsidRPr="00E339A0" w:rsidRDefault="00AA625A" w:rsidP="007B568E">
            <w:pPr>
              <w:adjustRightInd w:val="0"/>
              <w:jc w:val="both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7B568E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AA625A" w:rsidRPr="00E339A0" w:rsidTr="00A0762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K3.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7B568E" w:rsidRDefault="00AA625A" w:rsidP="00AA625A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7B568E">
              <w:rPr>
                <w:sz w:val="20"/>
                <w:szCs w:val="20"/>
              </w:rPr>
              <w:t>Okazuje dbałość o prestiż związany z wykonywaniem zawodu pielęgniarki i solidarnością zawodową.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25A" w:rsidRPr="00E339A0" w:rsidRDefault="00AA625A" w:rsidP="00AA625A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AA625A" w:rsidRPr="00E339A0" w:rsidTr="00A0762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K4.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E339A0">
              <w:rPr>
                <w:sz w:val="20"/>
                <w:szCs w:val="20"/>
              </w:rPr>
              <w:t>ozwiązuje złożone problemy etyczne związane z wykonywaniem zawodu pielęgniarski i wskazuje priorytety</w:t>
            </w:r>
            <w:r>
              <w:rPr>
                <w:sz w:val="20"/>
                <w:szCs w:val="20"/>
              </w:rPr>
              <w:t xml:space="preserve"> w realizacji określonych zadań.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25A" w:rsidRPr="00E339A0" w:rsidRDefault="00AA625A" w:rsidP="00AA625A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AA625A" w:rsidRPr="00E339A0" w:rsidTr="00A0762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K5.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E339A0">
              <w:rPr>
                <w:sz w:val="20"/>
                <w:szCs w:val="20"/>
              </w:rPr>
              <w:t>onosi odpowiedzialność za re</w:t>
            </w:r>
            <w:r>
              <w:rPr>
                <w:sz w:val="20"/>
                <w:szCs w:val="20"/>
              </w:rPr>
              <w:t>alizowane świadczenia zdrowotne.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25A" w:rsidRPr="00E339A0" w:rsidRDefault="00AA625A" w:rsidP="00AA625A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AA625A" w:rsidRPr="00E339A0" w:rsidTr="00A0762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K6.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E339A0">
              <w:rPr>
                <w:sz w:val="20"/>
                <w:szCs w:val="20"/>
              </w:rPr>
              <w:t>ykazuje profesjonalne podejście do strategii marketingowych przemysłu farmaceutycznego i reklamy jego produktów.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25A" w:rsidRPr="00E339A0" w:rsidRDefault="00AA625A" w:rsidP="00AA625A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03054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03054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030546" w:rsidRPr="00E339A0" w:rsidRDefault="00030546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030546" w:rsidRPr="00E339A0" w:rsidRDefault="00030546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030546" w:rsidRPr="00E339A0" w:rsidRDefault="00030546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030546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PRAKTYKA ZAWODOWA, semestr 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393E8C" w:rsidRPr="00E339A0" w:rsidTr="007E4F1B"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E8C" w:rsidRPr="00393E8C" w:rsidRDefault="00393E8C" w:rsidP="00AF4F1F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1. </w:t>
            </w:r>
            <w:r w:rsidRPr="00393E8C">
              <w:rPr>
                <w:color w:val="auto"/>
                <w:sz w:val="20"/>
                <w:szCs w:val="20"/>
              </w:rPr>
              <w:t>Kompleksowe badanie podmiotowe i przedmiotowe chorego przewlekle dla celów diagnozowania zagrożeń zdrowotnych; adaptacji do choroby przewlekłej, udzielania porad pielęgniarskich, prowadzenia edukacji zdrowotnej, realizacji programów profilaktycznych i promujących zdrowie</w:t>
            </w:r>
          </w:p>
          <w:p w:rsidR="00393E8C" w:rsidRPr="00393E8C" w:rsidRDefault="00393E8C" w:rsidP="00AF4F1F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393E8C">
              <w:rPr>
                <w:color w:val="auto"/>
                <w:sz w:val="20"/>
                <w:szCs w:val="20"/>
              </w:rPr>
              <w:t xml:space="preserve">2. Rozpoznawanie sytuacji psychologicznej, życiowej pacjenta i jego reakcji na chorobę oraz proces leczenia, a także udzielanie wsparcia </w:t>
            </w:r>
            <w:proofErr w:type="spellStart"/>
            <w:r w:rsidRPr="00393E8C">
              <w:rPr>
                <w:color w:val="auto"/>
                <w:sz w:val="20"/>
                <w:szCs w:val="20"/>
              </w:rPr>
              <w:t>motywacyjno</w:t>
            </w:r>
            <w:proofErr w:type="spellEnd"/>
            <w:r w:rsidRPr="00393E8C">
              <w:rPr>
                <w:color w:val="auto"/>
                <w:sz w:val="20"/>
                <w:szCs w:val="20"/>
              </w:rPr>
              <w:t xml:space="preserve"> edukacyjnego</w:t>
            </w:r>
          </w:p>
          <w:p w:rsidR="00393E8C" w:rsidRPr="00393E8C" w:rsidRDefault="00393E8C" w:rsidP="00AF4F1F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393E8C">
              <w:rPr>
                <w:color w:val="auto"/>
                <w:sz w:val="20"/>
                <w:szCs w:val="20"/>
              </w:rPr>
              <w:t xml:space="preserve">3. Diagnoza potrzeb zdrowotnych, planowanie i przeprowadzanie edukacji terapeutycznej pacjenta chorego przewlekle, jego rodziny i opiekuna w zakresie samoobserwacji i </w:t>
            </w:r>
            <w:proofErr w:type="spellStart"/>
            <w:r w:rsidRPr="00393E8C">
              <w:rPr>
                <w:color w:val="auto"/>
                <w:sz w:val="20"/>
                <w:szCs w:val="20"/>
              </w:rPr>
              <w:t>samopielęgnacji</w:t>
            </w:r>
            <w:proofErr w:type="spellEnd"/>
            <w:r w:rsidRPr="00393E8C">
              <w:rPr>
                <w:color w:val="auto"/>
                <w:sz w:val="20"/>
                <w:szCs w:val="20"/>
              </w:rPr>
              <w:t>, zapobiegania izolacji społecznej</w:t>
            </w:r>
          </w:p>
          <w:p w:rsidR="00AF4F1F" w:rsidRDefault="00393E8C" w:rsidP="00AF4F1F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393E8C">
              <w:rPr>
                <w:color w:val="auto"/>
                <w:sz w:val="20"/>
                <w:szCs w:val="20"/>
              </w:rPr>
              <w:t xml:space="preserve">4. Udział we wdrażaniu programów promocji zdrowia i edukacji zdrowotnej dla chorych przewlekle i ich rodzin </w:t>
            </w:r>
          </w:p>
          <w:p w:rsidR="00393E8C" w:rsidRPr="00393E8C" w:rsidRDefault="00393E8C" w:rsidP="00AF4F1F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393E8C">
              <w:rPr>
                <w:color w:val="auto"/>
                <w:sz w:val="20"/>
                <w:szCs w:val="20"/>
              </w:rPr>
              <w:t>5. Udzielanie porad pielęgniarskich z wykorzystaniem</w:t>
            </w:r>
            <w:r w:rsidR="00AF4F1F">
              <w:rPr>
                <w:color w:val="auto"/>
                <w:sz w:val="20"/>
                <w:szCs w:val="20"/>
              </w:rPr>
              <w:t xml:space="preserve"> </w:t>
            </w:r>
            <w:r w:rsidRPr="00393E8C">
              <w:rPr>
                <w:color w:val="auto"/>
                <w:sz w:val="20"/>
                <w:szCs w:val="20"/>
              </w:rPr>
              <w:t xml:space="preserve">dostępnych zasobów technologicznych i wybranych metod edukacji zdrowotnej w zakresie profilaktyki i prewencji chorób zakaźnych, chorób społecznych i chorób cywilizacyjnych; </w:t>
            </w:r>
            <w:r w:rsidRPr="00393E8C">
              <w:rPr>
                <w:color w:val="auto"/>
                <w:sz w:val="20"/>
                <w:szCs w:val="20"/>
              </w:rPr>
              <w:lastRenderedPageBreak/>
              <w:t>swoistych zagrożeń zdrowotnych występujących w środowisku zamieszkania, edukacji i pracy</w:t>
            </w:r>
          </w:p>
          <w:p w:rsidR="00393E8C" w:rsidRPr="00393E8C" w:rsidRDefault="00393E8C" w:rsidP="00AF4F1F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393E8C">
              <w:rPr>
                <w:color w:val="auto"/>
                <w:sz w:val="20"/>
                <w:szCs w:val="20"/>
              </w:rPr>
              <w:t>6. Udział w prowadzeniu psychoedukacji chorego z zaburzeniami psychicznymi, w tym depresją i zaburzeniami lękowymi; pacjenta uzależnionego i jego rodziny</w:t>
            </w:r>
          </w:p>
          <w:p w:rsidR="00393E8C" w:rsidRPr="00393E8C" w:rsidRDefault="00393E8C" w:rsidP="00AF4F1F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393E8C">
              <w:rPr>
                <w:color w:val="auto"/>
                <w:sz w:val="20"/>
                <w:szCs w:val="20"/>
              </w:rPr>
              <w:t xml:space="preserve">7. Planowanie i uczestnictwo w koordynowaniu procesu udzielania świadczeń zdrowotnych i edukacji terapeutycznej pacjentowi w przebiegu chorób przewlekłych </w:t>
            </w:r>
          </w:p>
          <w:p w:rsidR="00393E8C" w:rsidRDefault="00393E8C" w:rsidP="00AF4F1F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393E8C">
              <w:rPr>
                <w:color w:val="auto"/>
                <w:sz w:val="20"/>
                <w:szCs w:val="20"/>
              </w:rPr>
              <w:t xml:space="preserve">8. Planowanie i realizacja zawansowanej opieki pielęgniarskiej wobec pacjentów chorych przewlekle </w:t>
            </w:r>
          </w:p>
          <w:p w:rsidR="00393E8C" w:rsidRPr="00393E8C" w:rsidRDefault="00393E8C" w:rsidP="00AF4F1F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393E8C">
              <w:rPr>
                <w:color w:val="auto"/>
                <w:sz w:val="20"/>
                <w:szCs w:val="20"/>
              </w:rPr>
              <w:t>9. Wdrażanie standardów opieki pielęgniarskiej w chorobach przewlekłych</w:t>
            </w:r>
          </w:p>
          <w:p w:rsidR="00393E8C" w:rsidRPr="00393E8C" w:rsidRDefault="00393E8C" w:rsidP="00AF4F1F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393E8C">
              <w:rPr>
                <w:color w:val="auto"/>
                <w:sz w:val="20"/>
                <w:szCs w:val="20"/>
              </w:rPr>
              <w:t>10. Zapobieganie zakażeniom wewnątrzzakładowym i innym zdarzeniom niepożądanym</w:t>
            </w:r>
          </w:p>
          <w:p w:rsidR="00393E8C" w:rsidRPr="00E339A0" w:rsidRDefault="00393E8C" w:rsidP="00AF4F1F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393E8C">
              <w:rPr>
                <w:color w:val="auto"/>
                <w:sz w:val="20"/>
                <w:szCs w:val="20"/>
              </w:rPr>
              <w:t>11. Prezentowanie kompetencji społecznych określonych w standardzie kształcenia niezbędnych do realizowania roli zawodowej pielęgniarki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E8C" w:rsidRPr="00E339A0" w:rsidRDefault="00393E8C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lastRenderedPageBreak/>
              <w:t>40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E8C" w:rsidRPr="00E339A0" w:rsidRDefault="007E4F1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B.U5-6., B.U22-28., B.U32., B.U34., B.U36., B.U39., B.U42., B.U44., B.U48-50., B.U57-60., K.1-6.</w:t>
            </w: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393E8C">
            <w:pPr>
              <w:pStyle w:val="Default"/>
              <w:spacing w:after="120"/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Pogłębienie wiedzy i umiejętności w zakresie </w:t>
            </w:r>
            <w:r w:rsidR="00393E8C">
              <w:rPr>
                <w:color w:val="auto"/>
                <w:sz w:val="20"/>
                <w:szCs w:val="20"/>
              </w:rPr>
              <w:t>wybranych chorób przewlekłych,</w:t>
            </w:r>
            <w:r w:rsidRPr="00E339A0">
              <w:rPr>
                <w:color w:val="auto"/>
                <w:sz w:val="20"/>
                <w:szCs w:val="20"/>
              </w:rPr>
              <w:t xml:space="preserve"> diagnostyki, metod leczenia, opieki terapeutycznej i edukacji pacjenta, jego rodziny i opiekuna.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AA625A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B.U11; B.U12; B.U16; B.U18; B.U37; B.</w:t>
            </w:r>
            <w:r w:rsidR="00AA625A">
              <w:rPr>
                <w:color w:val="auto"/>
                <w:sz w:val="20"/>
                <w:szCs w:val="20"/>
              </w:rPr>
              <w:t>U38; B.U39; B.U49; B.U50; B.U51</w:t>
            </w:r>
          </w:p>
        </w:tc>
      </w:tr>
      <w:tr w:rsidR="00030546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030546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CF3790" w:rsidRDefault="00030546" w:rsidP="00CF3790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030546" w:rsidRPr="00304BA3" w:rsidRDefault="00AF4F1F" w:rsidP="00DB38ED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Literatura w zakresie przedmiotów z grupy B. Zaawansowana praktyka pielęgniarska.</w:t>
            </w:r>
          </w:p>
          <w:p w:rsidR="00030546" w:rsidRPr="00E339A0" w:rsidRDefault="00030546" w:rsidP="00DB38ED">
            <w:pPr>
              <w:pStyle w:val="Akapitzlist"/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030546" w:rsidRPr="00E339A0" w:rsidRDefault="00030546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030546" w:rsidRPr="00A05AFC" w:rsidRDefault="00AF4F1F" w:rsidP="00A05AFC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Literatura w zakresie przedmiotów z grupy B. Zaawansowana praktyka pielęgniarska.</w:t>
            </w:r>
            <w:bookmarkStart w:id="0" w:name="_GoBack"/>
            <w:bookmarkEnd w:id="0"/>
          </w:p>
        </w:tc>
      </w:tr>
      <w:tr w:rsidR="00030546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030546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Default="00030546" w:rsidP="00DB38ED">
            <w:pPr>
              <w:rPr>
                <w:b/>
                <w:sz w:val="20"/>
                <w:szCs w:val="20"/>
                <w:lang w:eastAsia="en-US"/>
              </w:rPr>
            </w:pPr>
            <w:r w:rsidRPr="002E42BF">
              <w:rPr>
                <w:b/>
                <w:sz w:val="20"/>
                <w:szCs w:val="20"/>
                <w:lang w:eastAsia="en-US"/>
              </w:rPr>
              <w:t>Sposób zaliczenia</w:t>
            </w:r>
          </w:p>
          <w:p w:rsidR="00030546" w:rsidRPr="002E42BF" w:rsidRDefault="00030546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bez oceny </w:t>
            </w:r>
            <w:r>
              <w:rPr>
                <w:sz w:val="20"/>
                <w:szCs w:val="20"/>
              </w:rPr>
              <w:t>–</w:t>
            </w:r>
            <w:r w:rsidRPr="002E42BF">
              <w:rPr>
                <w:sz w:val="20"/>
                <w:szCs w:val="20"/>
              </w:rPr>
              <w:t xml:space="preserve"> praktyka zawodowa</w:t>
            </w:r>
          </w:p>
          <w:p w:rsidR="00030546" w:rsidRPr="002E42BF" w:rsidRDefault="00030546" w:rsidP="00DB38ED">
            <w:pPr>
              <w:rPr>
                <w:b/>
                <w:bCs/>
                <w:sz w:val="20"/>
                <w:szCs w:val="20"/>
              </w:rPr>
            </w:pPr>
          </w:p>
          <w:p w:rsidR="00030546" w:rsidRPr="00785671" w:rsidRDefault="00030546" w:rsidP="00DB38ED">
            <w:pPr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Praktyka zawodowa</w:t>
            </w:r>
          </w:p>
          <w:p w:rsidR="00030546" w:rsidRPr="002E42BF" w:rsidRDefault="00030546" w:rsidP="00DB38ED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:rsidR="00030546" w:rsidRPr="002E42BF" w:rsidRDefault="00030546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030546" w:rsidRDefault="00030546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</w:t>
            </w:r>
            <w:r>
              <w:rPr>
                <w:sz w:val="20"/>
                <w:szCs w:val="20"/>
              </w:rPr>
              <w:t xml:space="preserve">praktykach zawodowych, </w:t>
            </w:r>
          </w:p>
          <w:p w:rsidR="00030546" w:rsidRPr="00582CF1" w:rsidRDefault="00030546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zaliczenie efektów uczenia się w zakresie umiejętności i kompetencji społecznych </w:t>
            </w:r>
            <w:r w:rsidRPr="00582CF1">
              <w:rPr>
                <w:sz w:val="20"/>
                <w:szCs w:val="20"/>
              </w:rPr>
              <w:t>(</w:t>
            </w:r>
            <w:r w:rsidRPr="00582CF1">
              <w:rPr>
                <w:bCs/>
                <w:sz w:val="20"/>
                <w:szCs w:val="20"/>
              </w:rPr>
              <w:t>zasady, sprawność, skuteczność, samodzielność, komunikowanie, postawa)</w:t>
            </w:r>
            <w:r>
              <w:rPr>
                <w:bCs/>
                <w:sz w:val="20"/>
                <w:szCs w:val="20"/>
              </w:rPr>
              <w:t xml:space="preserve"> w zakresie opieki onkologicznej i edukacji terapeutycznej pacjenta</w:t>
            </w:r>
            <w:r w:rsidRPr="00582CF1">
              <w:rPr>
                <w:sz w:val="20"/>
                <w:szCs w:val="20"/>
              </w:rPr>
              <w:t>,</w:t>
            </w:r>
          </w:p>
          <w:p w:rsidR="00030546" w:rsidRDefault="00030546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pacjenta, zespołu</w:t>
            </w:r>
            <w:r>
              <w:rPr>
                <w:sz w:val="20"/>
                <w:szCs w:val="20"/>
              </w:rPr>
              <w:t xml:space="preserve"> terapeutycznego i kolegów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</w:p>
          <w:p w:rsidR="00030546" w:rsidRPr="00196B72" w:rsidRDefault="00030546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POSZCZEGÓLNYCH ELEMENTÓW UMIEJĘTNOŚCI I KOMPETENCJI SPOŁECZNYCH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umiejętności praktycznych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 xml:space="preserve">(0-2 pkt za każdy element): zasady, sprawność, skuteczność, samodzielność, komunikowanie, postawa. </w:t>
            </w:r>
          </w:p>
          <w:p w:rsidR="00030546" w:rsidRPr="00196B72" w:rsidRDefault="00030546" w:rsidP="00DB38ED">
            <w:pPr>
              <w:rPr>
                <w:i/>
                <w:iCs/>
                <w:sz w:val="20"/>
                <w:szCs w:val="20"/>
              </w:rPr>
            </w:pPr>
            <w:r w:rsidRPr="00196B72">
              <w:rPr>
                <w:i/>
                <w:iCs/>
                <w:sz w:val="20"/>
                <w:szCs w:val="20"/>
              </w:rPr>
              <w:t xml:space="preserve">Student otrzymuje zaliczenie /pozytywną ocenę przy uzyskaniu co najmniej 6 punktów za elementy uczenia się. </w:t>
            </w:r>
          </w:p>
          <w:tbl>
            <w:tblPr>
              <w:tblW w:w="9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57"/>
              <w:gridCol w:w="1403"/>
              <w:gridCol w:w="1263"/>
              <w:gridCol w:w="1403"/>
              <w:gridCol w:w="1396"/>
              <w:gridCol w:w="1509"/>
              <w:gridCol w:w="1687"/>
            </w:tblGrid>
            <w:tr w:rsidR="00030546" w:rsidRPr="00196B72" w:rsidTr="00DB38ED">
              <w:trPr>
                <w:trHeight w:val="150"/>
              </w:trPr>
              <w:tc>
                <w:tcPr>
                  <w:tcW w:w="758" w:type="dxa"/>
                  <w:vMerge w:val="restart"/>
                  <w:shd w:val="clear" w:color="auto" w:fill="auto"/>
                  <w:vAlign w:val="center"/>
                </w:tcPr>
                <w:p w:rsidR="00030546" w:rsidRPr="00196B72" w:rsidRDefault="00030546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030546" w:rsidRPr="00196B72" w:rsidRDefault="00030546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Liczba pkt</w:t>
                  </w:r>
                </w:p>
              </w:tc>
              <w:tc>
                <w:tcPr>
                  <w:tcW w:w="8660" w:type="dxa"/>
                  <w:gridSpan w:val="6"/>
                  <w:shd w:val="clear" w:color="auto" w:fill="auto"/>
                </w:tcPr>
                <w:p w:rsidR="00030546" w:rsidRPr="00196B72" w:rsidRDefault="00030546" w:rsidP="00DB38ED">
                  <w:pPr>
                    <w:spacing w:after="120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Kryteria oceny poszczególnych elementów działania (wykonania zadania/ćwiczenia) przez studenta</w:t>
                  </w:r>
                </w:p>
              </w:tc>
            </w:tr>
            <w:tr w:rsidR="00030546" w:rsidRPr="00196B72" w:rsidTr="00DB38ED">
              <w:trPr>
                <w:trHeight w:val="148"/>
              </w:trPr>
              <w:tc>
                <w:tcPr>
                  <w:tcW w:w="758" w:type="dxa"/>
                  <w:vMerge/>
                  <w:shd w:val="clear" w:color="auto" w:fill="auto"/>
                  <w:vAlign w:val="center"/>
                </w:tcPr>
                <w:p w:rsidR="00030546" w:rsidRPr="00196B72" w:rsidRDefault="00030546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Zasady* </w:t>
                  </w:r>
                </w:p>
                <w:p w:rsidR="00030546" w:rsidRPr="00196B72" w:rsidRDefault="00030546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Sprawność* </w:t>
                  </w:r>
                </w:p>
                <w:p w:rsidR="00030546" w:rsidRPr="00196B72" w:rsidRDefault="00030546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Skuteczność* </w:t>
                  </w:r>
                </w:p>
                <w:p w:rsidR="00030546" w:rsidRPr="00196B72" w:rsidRDefault="00030546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Samodzielność*</w:t>
                  </w:r>
                </w:p>
                <w:p w:rsidR="00030546" w:rsidRPr="00196B72" w:rsidRDefault="00030546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Komunikowanie*</w:t>
                  </w:r>
                </w:p>
                <w:p w:rsidR="00030546" w:rsidRPr="00196B72" w:rsidRDefault="00030546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(pkt. 0-2) 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Postawa* </w:t>
                  </w:r>
                </w:p>
                <w:p w:rsidR="00030546" w:rsidRPr="00196B72" w:rsidRDefault="00030546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</w:tr>
            <w:tr w:rsidR="00030546" w:rsidRPr="00196B72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030546" w:rsidRPr="00196B72" w:rsidRDefault="00030546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 zasad,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właściwa technika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kolejność wykonania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 pewnie, energicznie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postępowanie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uwzględnia sytuację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planuje i wykonuje działania samodzielnie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poprawny,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samodzielny, skuteczny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dobór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analizuje swoje postępowanie,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współpracuje z zespołem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terapeutycznym, pełna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identyfikacja z rolą zawodową</w:t>
                  </w:r>
                </w:p>
              </w:tc>
            </w:tr>
            <w:tr w:rsidR="00030546" w:rsidRPr="00196B72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030546" w:rsidRPr="00196B72" w:rsidRDefault="00030546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 po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mało pewnie,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 krótkim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zastanowieniu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zawsze uwzględnia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sytuację zdrowotną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 po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przypomnienia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ukierunkowania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niektórych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działaniach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naprowadzania,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ukierunkowania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wyborze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 trudności w krytycznej ocenie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analizie swojego postępowania,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we współpracy z zespołem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 oraz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identyfikacji z rolą zawodową</w:t>
                  </w:r>
                </w:p>
              </w:tc>
            </w:tr>
            <w:tr w:rsidR="00030546" w:rsidRPr="00196B72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030546" w:rsidRPr="00196B72" w:rsidRDefault="00030546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przestrzega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zasad, chaotycznie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lastRenderedPageBreak/>
                    <w:t>wykonuje działania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lastRenderedPageBreak/>
                    <w:t>czynności wykonuje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lastRenderedPageBreak/>
                    <w:t>niepewnie, bardzo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wolno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lastRenderedPageBreak/>
                    <w:t>nie bierze pod uwagę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lastRenderedPageBreak/>
                    <w:t>indywidualnej sytuacji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nie osiąga celu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lastRenderedPageBreak/>
                    <w:t>wymaga stałego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przypominania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lastRenderedPageBreak/>
                    <w:t>w każdym działaniu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lastRenderedPageBreak/>
                    <w:t>nie potrafi utrzymać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lastRenderedPageBreak/>
                    <w:t>kontaktu werbalnego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pacjentem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lastRenderedPageBreak/>
                    <w:t>nie potrafi krytycznie ocenić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lastRenderedPageBreak/>
                    <w:t>i analizować swojego postępowania, nie współpracuje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zespołem terapeutycznym, nie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identyfikuje się z rolą zawodową</w:t>
                  </w:r>
                </w:p>
              </w:tc>
            </w:tr>
            <w:tr w:rsidR="00030546" w:rsidRPr="00196B72" w:rsidTr="00DB38ED">
              <w:trPr>
                <w:trHeight w:val="305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6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697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030546" w:rsidRPr="00196B72" w:rsidRDefault="00030546" w:rsidP="00DB38ED">
            <w:pPr>
              <w:rPr>
                <w:sz w:val="18"/>
                <w:szCs w:val="18"/>
              </w:rPr>
            </w:pPr>
            <w:r w:rsidRPr="00196B72">
              <w:rPr>
                <w:sz w:val="18"/>
                <w:szCs w:val="18"/>
              </w:rPr>
              <w:t xml:space="preserve">Źródło: W. </w:t>
            </w:r>
            <w:proofErr w:type="spellStart"/>
            <w:r w:rsidRPr="00196B72">
              <w:rPr>
                <w:sz w:val="18"/>
                <w:szCs w:val="18"/>
              </w:rPr>
              <w:t>Ciechaniewicz</w:t>
            </w:r>
            <w:proofErr w:type="spellEnd"/>
            <w:r w:rsidRPr="00196B72">
              <w:rPr>
                <w:sz w:val="18"/>
                <w:szCs w:val="18"/>
              </w:rPr>
              <w:t xml:space="preserve">: Kształtowanie umiejętności praktycznych słuchaczy szkół pielęgniarskich. </w:t>
            </w:r>
            <w:proofErr w:type="spellStart"/>
            <w:r w:rsidRPr="00196B72">
              <w:rPr>
                <w:sz w:val="18"/>
                <w:szCs w:val="18"/>
              </w:rPr>
              <w:t>CKPPiP</w:t>
            </w:r>
            <w:proofErr w:type="spellEnd"/>
            <w:r w:rsidRPr="00196B72">
              <w:rPr>
                <w:sz w:val="18"/>
                <w:szCs w:val="18"/>
              </w:rPr>
              <w:t>, Warszawa.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 pkt w którymkolwiek elemencie oceny uniemożliwia pozytywne zaliczenie umiejętności praktycznych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SKALA OCEN: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11-12 punktów - </w:t>
            </w:r>
            <w:proofErr w:type="spellStart"/>
            <w:r w:rsidRPr="00196B72">
              <w:rPr>
                <w:sz w:val="20"/>
                <w:szCs w:val="20"/>
              </w:rPr>
              <w:t>bdb</w:t>
            </w:r>
            <w:proofErr w:type="spellEnd"/>
            <w:r w:rsidRPr="00196B72">
              <w:rPr>
                <w:sz w:val="20"/>
                <w:szCs w:val="20"/>
              </w:rPr>
              <w:t xml:space="preserve">       (5.0)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9-10 punktów - </w:t>
            </w:r>
            <w:proofErr w:type="spellStart"/>
            <w:r w:rsidRPr="00196B72">
              <w:rPr>
                <w:sz w:val="20"/>
                <w:szCs w:val="20"/>
              </w:rPr>
              <w:t>db</w:t>
            </w:r>
            <w:proofErr w:type="spellEnd"/>
            <w:r w:rsidRPr="00196B72">
              <w:rPr>
                <w:sz w:val="20"/>
                <w:szCs w:val="20"/>
              </w:rPr>
              <w:t xml:space="preserve"> plus (4.5)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8 punktów - </w:t>
            </w:r>
            <w:proofErr w:type="spellStart"/>
            <w:r w:rsidRPr="00196B72">
              <w:rPr>
                <w:sz w:val="20"/>
                <w:szCs w:val="20"/>
              </w:rPr>
              <w:t>db</w:t>
            </w:r>
            <w:proofErr w:type="spellEnd"/>
            <w:r w:rsidRPr="00196B72">
              <w:rPr>
                <w:sz w:val="20"/>
                <w:szCs w:val="20"/>
              </w:rPr>
              <w:t xml:space="preserve">         (4.0)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7 punktów - </w:t>
            </w:r>
            <w:proofErr w:type="spellStart"/>
            <w:r w:rsidRPr="00196B72">
              <w:rPr>
                <w:sz w:val="20"/>
                <w:szCs w:val="20"/>
              </w:rPr>
              <w:t>dst</w:t>
            </w:r>
            <w:proofErr w:type="spellEnd"/>
            <w:r w:rsidRPr="00196B72">
              <w:rPr>
                <w:sz w:val="20"/>
                <w:szCs w:val="20"/>
              </w:rPr>
              <w:t xml:space="preserve"> plus (3.5)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6 punktów - </w:t>
            </w:r>
            <w:proofErr w:type="spellStart"/>
            <w:r w:rsidRPr="00196B72">
              <w:rPr>
                <w:sz w:val="20"/>
                <w:szCs w:val="20"/>
              </w:rPr>
              <w:t>dst</w:t>
            </w:r>
            <w:proofErr w:type="spellEnd"/>
            <w:r w:rsidRPr="00196B72">
              <w:rPr>
                <w:sz w:val="20"/>
                <w:szCs w:val="20"/>
              </w:rPr>
              <w:t xml:space="preserve">         (3.0)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5 punktów i poniżej -</w:t>
            </w:r>
            <w:proofErr w:type="spellStart"/>
            <w:r w:rsidRPr="00196B72">
              <w:rPr>
                <w:sz w:val="20"/>
                <w:szCs w:val="20"/>
              </w:rPr>
              <w:t>ndst</w:t>
            </w:r>
            <w:proofErr w:type="spellEnd"/>
            <w:r w:rsidRPr="00196B72">
              <w:rPr>
                <w:sz w:val="20"/>
                <w:szCs w:val="20"/>
              </w:rPr>
              <w:t xml:space="preserve">  (2,0)</w:t>
            </w:r>
          </w:p>
          <w:p w:rsidR="00030546" w:rsidRDefault="00030546" w:rsidP="00DB38ED">
            <w:pPr>
              <w:rPr>
                <w:b/>
                <w:bCs/>
                <w:sz w:val="20"/>
                <w:szCs w:val="20"/>
              </w:rPr>
            </w:pPr>
          </w:p>
          <w:p w:rsidR="00030546" w:rsidRPr="00196B72" w:rsidRDefault="00030546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postawy studenta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73"/>
              <w:gridCol w:w="6115"/>
              <w:gridCol w:w="1005"/>
              <w:gridCol w:w="1550"/>
            </w:tblGrid>
            <w:tr w:rsidR="00030546" w:rsidRPr="00196B72" w:rsidTr="00DB38ED">
              <w:tc>
                <w:tcPr>
                  <w:tcW w:w="673" w:type="dxa"/>
                  <w:vAlign w:val="center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6115" w:type="dxa"/>
                  <w:vAlign w:val="center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 xml:space="preserve">Ocena elementów postawy studenta </w:t>
                  </w:r>
                </w:p>
              </w:tc>
              <w:tc>
                <w:tcPr>
                  <w:tcW w:w="1005" w:type="dxa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Punktacja</w:t>
                  </w:r>
                </w:p>
              </w:tc>
              <w:tc>
                <w:tcPr>
                  <w:tcW w:w="1550" w:type="dxa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Uzyskana liczba punktów</w:t>
                  </w:r>
                </w:p>
              </w:tc>
            </w:tr>
            <w:tr w:rsidR="00030546" w:rsidRPr="00196B72" w:rsidTr="00DB38ED">
              <w:tc>
                <w:tcPr>
                  <w:tcW w:w="673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w stosunku do pacjenta: takt, kultura, tolerancja wobec chorego jego rodziny, zrozumienie indywidualnych potrzeb chorego, rodziny, podejmowanie działań wspierających chorego, uwrażliwienie na problemy chorego, jego rodziny wyrozumiałość, cierpliwość, szanowanie praw pacjenta*.</w:t>
                  </w:r>
                </w:p>
              </w:tc>
              <w:tc>
                <w:tcPr>
                  <w:tcW w:w="1005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0-8</w:t>
                  </w:r>
                </w:p>
              </w:tc>
              <w:tc>
                <w:tcPr>
                  <w:tcW w:w="1550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030546" w:rsidRPr="00196B72" w:rsidTr="00DB38ED">
              <w:tc>
                <w:tcPr>
                  <w:tcW w:w="673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wobec zespołu terapeutycznego: kultura osobista studenta, życzliwość wobec koleżanek, personelu, umiejętność współpracy w zespole (komunikowanie się z ludźmi i słuchanie innych, podejmowanie prób rozwiązywania sytuacji trudnych)*</w:t>
                  </w:r>
                  <w:r>
                    <w:rPr>
                      <w:rFonts w:eastAsia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005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030546" w:rsidRPr="00196B72" w:rsidTr="00DB38ED">
              <w:tc>
                <w:tcPr>
                  <w:tcW w:w="673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 xml:space="preserve">Postawa wobec zawodu i nauki: zaangażowanie w pracy pielęgniarskiej (motywacja do pracy, zainteresowanie, podnoszenie jakości świadczonych usług), doskonalenie metod i organizacji pracy (dokładność, samodzielność podejmowanych decyzji, dostosowanie się do zmian zachodzących w otoczeniu), poziom aspiracji zawodowych (wzbogacanie wiedzy medycznej, zainteresowanie kierunkami rozwoju opieki pielęgniarskiej, motywacja do ustawicznego uczenia się), samoocena własnych </w:t>
                  </w:r>
                  <w:proofErr w:type="spellStart"/>
                  <w:r w:rsidRPr="00196B72">
                    <w:rPr>
                      <w:rFonts w:eastAsia="Arial"/>
                      <w:sz w:val="20"/>
                      <w:szCs w:val="20"/>
                    </w:rPr>
                    <w:t>zachowań</w:t>
                  </w:r>
                  <w:proofErr w:type="spellEnd"/>
                  <w:r w:rsidRPr="00196B72">
                    <w:rPr>
                      <w:rFonts w:eastAsia="Arial"/>
                      <w:sz w:val="20"/>
                      <w:szCs w:val="20"/>
                    </w:rPr>
                    <w:t xml:space="preserve"> (stosunek do błędów, ponoszenie odpowiedzialności, samoocena poziomu wiadomości, umiejętności i możliwości)*.</w:t>
                  </w:r>
                </w:p>
              </w:tc>
              <w:tc>
                <w:tcPr>
                  <w:tcW w:w="1005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030546" w:rsidRPr="00196B72" w:rsidTr="00DB38ED">
              <w:tc>
                <w:tcPr>
                  <w:tcW w:w="673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studenta wobec regulaminu: punktualność, unikanie absencji, przestrzeganie regulaminów placówki/jednostki i prowadzonych zajęć, prawidłowe umundurowanie, estetyczny wygląd*.</w:t>
                  </w:r>
                </w:p>
              </w:tc>
              <w:tc>
                <w:tcPr>
                  <w:tcW w:w="1005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0-3</w:t>
                  </w:r>
                </w:p>
              </w:tc>
              <w:tc>
                <w:tcPr>
                  <w:tcW w:w="1550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030546" w:rsidRPr="00196B72" w:rsidTr="00DB38ED">
              <w:tc>
                <w:tcPr>
                  <w:tcW w:w="673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1005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1550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</w:tbl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sym w:font="Symbol" w:char="F02A"/>
            </w:r>
            <w:r w:rsidRPr="00196B72">
              <w:rPr>
                <w:sz w:val="20"/>
                <w:szCs w:val="20"/>
              </w:rPr>
              <w:t>Uzyskanie 0 punktów w ramach któregokolwiek kryterium skutkuje oceną niedostateczną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23-21 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20-19</w:t>
            </w:r>
            <w:r w:rsidRPr="00196B72">
              <w:rPr>
                <w:sz w:val="20"/>
                <w:szCs w:val="20"/>
              </w:rPr>
              <w:tab/>
              <w:t>- dobry plus (4,5)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18-17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16-14</w:t>
            </w:r>
            <w:r w:rsidRPr="00196B72">
              <w:rPr>
                <w:sz w:val="20"/>
                <w:szCs w:val="20"/>
              </w:rPr>
              <w:tab/>
              <w:t>- dostateczny plus (3,5)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13-12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11-0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:rsidR="00030546" w:rsidRPr="003D0148" w:rsidRDefault="00030546" w:rsidP="00DB38ED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6D5CE1" w:rsidRPr="00E339A0" w:rsidTr="006D5CE1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E1" w:rsidRPr="00E339A0" w:rsidRDefault="00407D66" w:rsidP="00E539AB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Akceptacja: </w:t>
            </w:r>
            <w:r>
              <w:rPr>
                <w:b/>
                <w:sz w:val="20"/>
                <w:szCs w:val="20"/>
              </w:rPr>
              <w:br/>
              <w:t>Prorektor ds. Nauki i Jakości Kształcenia</w:t>
            </w:r>
          </w:p>
        </w:tc>
      </w:tr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6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9"/>
  </w:num>
  <w:num w:numId="5">
    <w:abstractNumId w:val="1"/>
  </w:num>
  <w:num w:numId="6">
    <w:abstractNumId w:val="4"/>
  </w:num>
  <w:num w:numId="7">
    <w:abstractNumId w:val="2"/>
  </w:num>
  <w:num w:numId="8">
    <w:abstractNumId w:val="11"/>
  </w:num>
  <w:num w:numId="9">
    <w:abstractNumId w:val="8"/>
  </w:num>
  <w:num w:numId="10">
    <w:abstractNumId w:val="10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0B6074"/>
    <w:rsid w:val="001147E6"/>
    <w:rsid w:val="00211DE8"/>
    <w:rsid w:val="00342226"/>
    <w:rsid w:val="00374530"/>
    <w:rsid w:val="00380077"/>
    <w:rsid w:val="00381A77"/>
    <w:rsid w:val="00393E8C"/>
    <w:rsid w:val="00407D66"/>
    <w:rsid w:val="00457B69"/>
    <w:rsid w:val="00461239"/>
    <w:rsid w:val="004A7789"/>
    <w:rsid w:val="005E12E3"/>
    <w:rsid w:val="00680B94"/>
    <w:rsid w:val="00690D79"/>
    <w:rsid w:val="006D5CE1"/>
    <w:rsid w:val="007B47A2"/>
    <w:rsid w:val="007B568E"/>
    <w:rsid w:val="007E4F1B"/>
    <w:rsid w:val="008515F2"/>
    <w:rsid w:val="008B3F86"/>
    <w:rsid w:val="008E7AA1"/>
    <w:rsid w:val="00955575"/>
    <w:rsid w:val="00A05AFC"/>
    <w:rsid w:val="00A13405"/>
    <w:rsid w:val="00AA625A"/>
    <w:rsid w:val="00AF4F1F"/>
    <w:rsid w:val="00B1238A"/>
    <w:rsid w:val="00B253FA"/>
    <w:rsid w:val="00CF3790"/>
    <w:rsid w:val="00D003E8"/>
    <w:rsid w:val="00D75A34"/>
    <w:rsid w:val="00DB7601"/>
    <w:rsid w:val="00DC7DE8"/>
    <w:rsid w:val="00E539AB"/>
    <w:rsid w:val="00E73DBD"/>
    <w:rsid w:val="00F9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22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26BB79-F881-46B5-B8DB-A53507CD3CD2}"/>
</file>

<file path=customXml/itemProps2.xml><?xml version="1.0" encoding="utf-8"?>
<ds:datastoreItem xmlns:ds="http://schemas.openxmlformats.org/officeDocument/2006/customXml" ds:itemID="{17920E76-0BB9-442A-A802-B8917425CBDE}"/>
</file>

<file path=customXml/itemProps3.xml><?xml version="1.0" encoding="utf-8"?>
<ds:datastoreItem xmlns:ds="http://schemas.openxmlformats.org/officeDocument/2006/customXml" ds:itemID="{90A45E11-F903-4D3B-9ED2-0088A5DB00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2308</Words>
  <Characters>13849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38</cp:revision>
  <dcterms:created xsi:type="dcterms:W3CDTF">2021-01-04T11:27:00Z</dcterms:created>
  <dcterms:modified xsi:type="dcterms:W3CDTF">2024-02-09T11:33:00Z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