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4"/>
        <w:gridCol w:w="17"/>
        <w:gridCol w:w="1455"/>
        <w:gridCol w:w="730"/>
        <w:gridCol w:w="2401"/>
        <w:gridCol w:w="1179"/>
        <w:gridCol w:w="466"/>
        <w:gridCol w:w="1096"/>
        <w:gridCol w:w="1738"/>
      </w:tblGrid>
      <w:tr w:rsidR="00E31006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B7E26B3" wp14:editId="519F51F4">
                  <wp:extent cx="1333500" cy="751205"/>
                  <wp:effectExtent l="0" t="0" r="0" b="0"/>
                  <wp:docPr id="21" name="Obraz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E31006" w:rsidRPr="00E339A0" w:rsidRDefault="00E31006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596402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596402">
              <w:rPr>
                <w:sz w:val="20"/>
                <w:szCs w:val="20"/>
              </w:rPr>
              <w:t>5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I EDUKACJA TERAPEUTYCZNA W CHOROBACH PRZEWLEKŁYCH: ZABURZENIA ZDROWIA PSYCHICZNEGO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290" w:type="pct"/>
            <w:gridSpan w:val="5"/>
          </w:tcPr>
          <w:p w:rsidR="00E31006" w:rsidRPr="00360FA5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360FA5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360FA5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360FA5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360FA5">
              <w:rPr>
                <w:b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148" w:type="pct"/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 □    III□      </w:t>
            </w:r>
          </w:p>
        </w:tc>
        <w:tc>
          <w:tcPr>
            <w:tcW w:w="2142" w:type="pct"/>
            <w:gridSpan w:val="4"/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2 X</w:t>
            </w:r>
            <w:r w:rsidRPr="00E339A0">
              <w:rPr>
                <w:color w:val="auto"/>
                <w:sz w:val="20"/>
                <w:szCs w:val="20"/>
              </w:rPr>
              <w:t xml:space="preserve">    3□     4□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     5□     6□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2,5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E31006" w:rsidRPr="008F3393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E31006" w:rsidRPr="00E339A0" w:rsidRDefault="00E31006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E31006" w:rsidRPr="00E339A0" w:rsidRDefault="00E3100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E31006" w:rsidRPr="00E339A0" w:rsidRDefault="00E3100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E31006" w:rsidRPr="00E339A0" w:rsidRDefault="00E3100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290" w:type="pct"/>
            <w:gridSpan w:val="5"/>
          </w:tcPr>
          <w:p w:rsidR="00E31006" w:rsidRPr="00E339A0" w:rsidRDefault="00E31006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710" w:type="pct"/>
            <w:gridSpan w:val="4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290" w:type="pct"/>
            <w:gridSpan w:val="5"/>
          </w:tcPr>
          <w:p w:rsidR="00E31006" w:rsidRPr="00E339A0" w:rsidRDefault="005823C1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E31006" w:rsidRPr="00E339A0" w:rsidRDefault="00E31006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3E2B9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39/63</w:t>
            </w:r>
          </w:p>
        </w:tc>
      </w:tr>
      <w:tr w:rsidR="00E3100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2,5</w:t>
            </w:r>
          </w:p>
        </w:tc>
      </w:tr>
      <w:tr w:rsidR="00E31006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E31006" w:rsidRPr="00E339A0" w:rsidRDefault="00E31006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31006" w:rsidRPr="00E339A0" w:rsidRDefault="00E3100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E31006" w:rsidRPr="00E339A0" w:rsidRDefault="00E3100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E31006" w:rsidRPr="00E339A0" w:rsidRDefault="00E3100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aktywizujące (metoda</w:t>
            </w:r>
            <w:r w:rsidR="002F5B3D">
              <w:rPr>
                <w:sz w:val="20"/>
                <w:szCs w:val="20"/>
              </w:rPr>
              <w:t xml:space="preserve"> przypadków, metoda sytuacyjna)</w:t>
            </w:r>
          </w:p>
          <w:p w:rsidR="00E31006" w:rsidRPr="00E339A0" w:rsidRDefault="00E3100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metoda inscenizacji, dyskusja dydaktyczna, metoda projektu), </w:t>
            </w:r>
          </w:p>
          <w:p w:rsidR="00E31006" w:rsidRPr="00E339A0" w:rsidRDefault="00E3100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E31006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ind w:left="450" w:hanging="425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Teoretyczne pogłębienie wiedzy z zakresu opieki pielęgniarskiej nad chorym z zaburzeniami psychicznymi i jego rodziną</w:t>
            </w:r>
            <w:r>
              <w:rPr>
                <w:sz w:val="20"/>
                <w:szCs w:val="20"/>
              </w:rPr>
              <w:t>: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omówienie wpływu choroby psychicznej na funkcjonowanie </w:t>
            </w:r>
            <w:proofErr w:type="spellStart"/>
            <w:r w:rsidRPr="00E339A0">
              <w:rPr>
                <w:sz w:val="20"/>
                <w:szCs w:val="20"/>
              </w:rPr>
              <w:t>psycho</w:t>
            </w:r>
            <w:proofErr w:type="spellEnd"/>
            <w:r w:rsidRPr="00E339A0">
              <w:rPr>
                <w:sz w:val="20"/>
                <w:szCs w:val="20"/>
              </w:rPr>
              <w:t>-fizyczne człowieka i kształtowanie więzi międzyludzkich</w:t>
            </w:r>
            <w:r>
              <w:rPr>
                <w:sz w:val="20"/>
                <w:szCs w:val="20"/>
              </w:rPr>
              <w:t>,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omówienie funkcjonowania rodziny chorego z zaburzeniami psychicznymi</w:t>
            </w:r>
            <w:r>
              <w:rPr>
                <w:sz w:val="20"/>
                <w:szCs w:val="20"/>
              </w:rPr>
              <w:t>,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omówienie opieki nad chorym z zaburzeniami depresyjnymi, lekowymi oraz w uzależnieniach</w:t>
            </w:r>
            <w:r>
              <w:rPr>
                <w:sz w:val="20"/>
                <w:szCs w:val="20"/>
              </w:rPr>
              <w:t>,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teoretyczne przygotowanie studentów do świadczenia profesjonalnej opieki nad chorym z zaburzeniami psychicznymi</w:t>
            </w:r>
            <w:r>
              <w:rPr>
                <w:sz w:val="20"/>
                <w:szCs w:val="20"/>
              </w:rPr>
              <w:t>.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spacing w:line="276" w:lineRule="auto"/>
              <w:ind w:left="450" w:hanging="425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Kształtowanie pozytywnej postawy w stosunku do chorego psychicznie i jego rodziny.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spacing w:line="276" w:lineRule="auto"/>
              <w:ind w:left="450" w:hanging="425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Kształtowanie właściwej postawy zawodowej. </w:t>
            </w:r>
          </w:p>
        </w:tc>
      </w:tr>
      <w:tr w:rsidR="00E31006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E31006" w:rsidRPr="00E339A0" w:rsidRDefault="00E31006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31006" w:rsidRPr="00E339A0" w:rsidRDefault="00E31006" w:rsidP="002F5B3D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  <w:r w:rsidR="002F5B3D">
              <w:rPr>
                <w:sz w:val="20"/>
                <w:szCs w:val="20"/>
              </w:rPr>
              <w:t xml:space="preserve"> Pomoce dydaktyczne medyczne (fantomy i symulatory medyczne, trenażery i modele, w tym modele anatomiczne).</w:t>
            </w:r>
          </w:p>
        </w:tc>
      </w:tr>
      <w:tr w:rsidR="00E31006" w:rsidRPr="00E339A0" w:rsidTr="00DB38ED">
        <w:trPr>
          <w:trHeight w:val="1235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</w:p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</w:p>
          <w:p w:rsidR="00E31006" w:rsidRPr="00E339A0" w:rsidRDefault="00E3100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4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1006" w:rsidRPr="00E339A0" w:rsidRDefault="00E31006" w:rsidP="00DB38ED">
            <w:r w:rsidRPr="00E339A0">
              <w:rPr>
                <w:sz w:val="20"/>
                <w:szCs w:val="20"/>
              </w:rPr>
              <w:t>Przedmioty wprowadzające: psychologia, psychiatria, pedagogika, zdrowie publiczne, etyka zawodu pielęgniarki: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1"/>
              </w:numPr>
              <w:autoSpaceDE/>
              <w:autoSpaceDN/>
              <w:ind w:left="367" w:hanging="283"/>
              <w:rPr>
                <w:szCs w:val="24"/>
              </w:rPr>
            </w:pPr>
            <w:r w:rsidRPr="00E339A0">
              <w:rPr>
                <w:sz w:val="20"/>
                <w:szCs w:val="20"/>
              </w:rPr>
              <w:t>znajomość podstaw anatomii i fizjologii układu nerwowego,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1"/>
              </w:numPr>
              <w:autoSpaceDE/>
              <w:autoSpaceDN/>
              <w:ind w:left="367" w:hanging="283"/>
              <w:rPr>
                <w:szCs w:val="24"/>
              </w:rPr>
            </w:pPr>
            <w:r w:rsidRPr="00E339A0">
              <w:rPr>
                <w:sz w:val="20"/>
                <w:szCs w:val="20"/>
              </w:rPr>
              <w:t xml:space="preserve">znajomość i umiejętność wykonywania zabiegów pielęgnacyjnych, 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1"/>
              </w:numPr>
              <w:autoSpaceDE/>
              <w:autoSpaceDN/>
              <w:ind w:left="367" w:hanging="283"/>
              <w:rPr>
                <w:szCs w:val="24"/>
              </w:rPr>
            </w:pPr>
            <w:r w:rsidRPr="00E339A0">
              <w:rPr>
                <w:sz w:val="20"/>
                <w:szCs w:val="20"/>
              </w:rPr>
              <w:t>znajomość podstaw badań fizykalnych wykonywanych wobec pacjenta ze schorzeniami neurologicznymi,</w:t>
            </w:r>
          </w:p>
          <w:p w:rsidR="00E31006" w:rsidRPr="00E339A0" w:rsidRDefault="00E31006" w:rsidP="00E31006">
            <w:pPr>
              <w:pStyle w:val="Akapitzlist"/>
              <w:widowControl/>
              <w:numPr>
                <w:ilvl w:val="0"/>
                <w:numId w:val="21"/>
              </w:numPr>
              <w:autoSpaceDE/>
              <w:autoSpaceDN/>
              <w:spacing w:after="120"/>
              <w:ind w:left="367" w:hanging="283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objawów patofizjologicznych schorzeń neurologicznych.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31006" w:rsidRPr="00E339A0" w:rsidRDefault="00E31006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 xml:space="preserve">Metody weryfikacji osiągnięcia zamierzonych efektów </w:t>
            </w:r>
            <w:r w:rsidRPr="00E339A0">
              <w:rPr>
                <w:rFonts w:eastAsiaTheme="minorHAnsi"/>
                <w:sz w:val="20"/>
                <w:szCs w:val="20"/>
              </w:rPr>
              <w:t>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 xml:space="preserve">mawia </w:t>
            </w:r>
            <w:proofErr w:type="spellStart"/>
            <w:r w:rsidRPr="00E339A0">
              <w:rPr>
                <w:sz w:val="20"/>
                <w:szCs w:val="20"/>
              </w:rPr>
              <w:t>predyktory</w:t>
            </w:r>
            <w:proofErr w:type="spellEnd"/>
            <w:r w:rsidRPr="00E339A0">
              <w:rPr>
                <w:sz w:val="20"/>
                <w:szCs w:val="20"/>
              </w:rPr>
              <w:t xml:space="preserve"> funkcjonowania człowieka zdrowego i chorego, z uwzględnieniem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metody oceny stanu zdrowia pacjenta w poradnictwie pielęgniarskim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B.W14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postępowania terapeutycznego w przypadku najczęstszych problemów zdrowotnych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B.W48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wpływ choroby przewlekłej na funkcjonowanie psychofizyczne człowieka i kształtowanie więzi między ludzkich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B.W49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rzyczyny, objawy i przebieg depresji, zaburzeń lękowych oraz uzależnień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B.W50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E339A0">
              <w:rPr>
                <w:sz w:val="20"/>
                <w:szCs w:val="20"/>
              </w:rPr>
              <w:t>asady opieki pielęgniarskiej nad pacjentem z zaburzeniami psychicznymi, w tym depresją i zaburzeniami lękowymi, oraz pacjentem uzależnionym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B.W51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E339A0">
              <w:rPr>
                <w:sz w:val="20"/>
                <w:szCs w:val="20"/>
              </w:rPr>
              <w:t>akres pomocy i wsparcia w ramach świadczeń oferowanych osobom z problemami zdrowia psychicznego i ich rodzinom lub opiekunom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iagnozuje zagrożenia zdrowotn</w:t>
            </w:r>
            <w:r>
              <w:rPr>
                <w:sz w:val="20"/>
                <w:szCs w:val="20"/>
              </w:rPr>
              <w:t>e pacjenta z chorobą przewlekłą.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 xml:space="preserve">cenia adaptację </w:t>
            </w:r>
            <w:r>
              <w:rPr>
                <w:sz w:val="20"/>
                <w:szCs w:val="20"/>
              </w:rPr>
              <w:t>pacjenta do choroby przewlekłej.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B.U13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E339A0">
              <w:rPr>
                <w:sz w:val="20"/>
                <w:szCs w:val="20"/>
              </w:rPr>
              <w:t xml:space="preserve">dzielać porad osobom zagrożonym uzależnieniami i uzależnionym, wykorzystując </w:t>
            </w:r>
            <w:proofErr w:type="spellStart"/>
            <w:r w:rsidRPr="00E339A0">
              <w:rPr>
                <w:sz w:val="20"/>
                <w:szCs w:val="20"/>
              </w:rPr>
              <w:t>transteoretyczny</w:t>
            </w:r>
            <w:proofErr w:type="spellEnd"/>
            <w:r w:rsidRPr="00E339A0">
              <w:rPr>
                <w:sz w:val="20"/>
                <w:szCs w:val="20"/>
              </w:rPr>
              <w:t xml:space="preserve"> model zmian (Prochaska i </w:t>
            </w:r>
            <w:proofErr w:type="spellStart"/>
            <w:r w:rsidRPr="00E339A0">
              <w:rPr>
                <w:sz w:val="20"/>
                <w:szCs w:val="20"/>
              </w:rPr>
              <w:t>DiClemente</w:t>
            </w:r>
            <w:proofErr w:type="spellEnd"/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B.U14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rzygotowuje materiały edukacyjne dla pacjenta i jego rodziny w</w:t>
            </w:r>
            <w:r>
              <w:rPr>
                <w:sz w:val="20"/>
                <w:szCs w:val="20"/>
              </w:rPr>
              <w:t xml:space="preserve"> ramach poradnictwa zdrowotnego.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bieżąca informacja zwrotna, prezentacja,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obiera i stosuje metody oceny stanu zdrowia pacjenta w ramach u</w:t>
            </w:r>
            <w:r>
              <w:rPr>
                <w:sz w:val="20"/>
                <w:szCs w:val="20"/>
              </w:rPr>
              <w:t>dzielania porad pielęgniarskich.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drażać działanie terapeutyczne w zależności od oceny stanu pacjenta w ramach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B.U39.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ozpoznaje sytuację psychologiczną pacjenta i jego reakcje na chorobę oraz proces leczenia, a także udziela mu ws</w:t>
            </w:r>
            <w:r>
              <w:rPr>
                <w:sz w:val="20"/>
              </w:rPr>
              <w:t>parcia motywacyjno-edukacyjnego.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B.U57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cenia potrzeby zdrowotne pacjenta z zaburzeniami psychicznymi, w tym depresją i zaburzeniami lękowymi, oraz pacjenta uzależnionego, a także planuje</w:t>
            </w:r>
          </w:p>
          <w:p w:rsidR="00E31006" w:rsidRPr="00E339A0" w:rsidRDefault="00E31006" w:rsidP="00DB38ED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interwencje zdrowotne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B.U58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E339A0">
              <w:rPr>
                <w:sz w:val="20"/>
                <w:szCs w:val="20"/>
              </w:rPr>
              <w:t>nalizuje i dostosowuje do potrzeb pacjenta dostępne programy promocji zdrowia psychicznego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B.U59.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ozpoznaje sytuację życiową pacjenta w celu zapobi</w:t>
            </w:r>
            <w:r>
              <w:rPr>
                <w:sz w:val="20"/>
                <w:szCs w:val="20"/>
              </w:rPr>
              <w:t>egania jego izolacji społecznej.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B.U60.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rowadzi psychoedukację pacjenta z zaburzeniami psychicznymi, w tym depresją i zaburzeniami lękowymi, oraz pacjenta uzależnionego i jego rodziny (opiekuna), a także stosuje treningi umiejętności społecznych jako form</w:t>
            </w:r>
            <w:r>
              <w:rPr>
                <w:sz w:val="20"/>
                <w:szCs w:val="20"/>
              </w:rPr>
              <w:t>ę rehabilitacji psychiatrycznej.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B.U61.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E339A0">
              <w:rPr>
                <w:sz w:val="20"/>
                <w:szCs w:val="20"/>
              </w:rPr>
              <w:t>prawuje zaawansowaną opiekę pielęgniarską nad pacjentem z zaburzeniami układu nerwowego, w tym z chorobami degeneracyjnymi.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lub ustne,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okonuje krytycznej oceny działań</w:t>
            </w:r>
            <w:r w:rsidRPr="00E339A0" w:rsidDel="00B66AC4">
              <w:rPr>
                <w:sz w:val="20"/>
              </w:rPr>
              <w:t xml:space="preserve"> </w:t>
            </w:r>
            <w:r w:rsidRPr="00E339A0">
              <w:rPr>
                <w:sz w:val="20"/>
              </w:rPr>
              <w:t xml:space="preserve">własnych i działań współpracowników z poszanowaniem różnic </w:t>
            </w:r>
            <w:r>
              <w:rPr>
                <w:sz w:val="20"/>
              </w:rPr>
              <w:t>światopoglądowych i kulturowych.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F</w:t>
            </w:r>
            <w:r w:rsidRPr="00E339A0">
              <w:rPr>
                <w:sz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</w:rPr>
              <w:t>odzielnym rozwiązaniem problemu.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Pr="00E339A0">
              <w:rPr>
                <w:sz w:val="20"/>
              </w:rPr>
              <w:t>kazuje dbałość o prestiż związany z wykonywaniem zawodu pielęg</w:t>
            </w:r>
            <w:r>
              <w:rPr>
                <w:sz w:val="20"/>
              </w:rPr>
              <w:t>niarki i solidarnością zawodową.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ozwiązuje złożone problemy etyczne związane z wykonywaniem zawodu pielęgniarski i wskazuje priorytety</w:t>
            </w:r>
            <w:r>
              <w:rPr>
                <w:sz w:val="20"/>
              </w:rPr>
              <w:t xml:space="preserve"> w realizacji określonych zadań.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K5.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Pr="00E339A0">
              <w:rPr>
                <w:sz w:val="20"/>
              </w:rPr>
              <w:t>onosi odpowiedzialność za re</w:t>
            </w:r>
            <w:r>
              <w:rPr>
                <w:sz w:val="20"/>
              </w:rPr>
              <w:t>alizowane świadczenia zdrowotne.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E3100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006" w:rsidRPr="00E339A0" w:rsidRDefault="00E31006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E31006" w:rsidRPr="00E339A0" w:rsidRDefault="00E31006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E31006" w:rsidRPr="00E339A0" w:rsidRDefault="00E3100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E31006" w:rsidRPr="00E339A0" w:rsidRDefault="00E3100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E3100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II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Kliniczne aspekty zaburzeń psychicznych.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B.W14; B.W48;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Zasady sprawowania opieki pielęgniarskiej u chorych w różnym wieku z zaburzeniami psychicznym. 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B.W50; K2 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Specyfika opieki nad pacjentem z zaburzeniami w sferze psychicznej.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Mechanizmy wyzwalające zaburzenia zachowania. 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B.W48;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Otępienia. Zaburzenia świadomości. Zespoły urojeniowe.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B.W14; B.W49;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Rola rodziny w rehabilitacji pacjentów chorych psychicznie.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B.W51; K2 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Rola pielęgniarki w długofalowej opiece środowiskowej nad osobami chorymi psychicznie. Edukacja i współpraca z rodziną. Znaczenie wsparcia.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B.W50; B.W51; B.W52; K2 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Pomoc i wsparcie pacjentów z zaburzeniami psychicznymi.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B.W50; B.W51; B.U11; B.U12; B.W13; B.U16; B.U39; </w:t>
            </w:r>
            <w:r w:rsidRPr="00E339A0">
              <w:rPr>
                <w:color w:val="auto"/>
                <w:sz w:val="20"/>
                <w:szCs w:val="20"/>
              </w:rPr>
              <w:t xml:space="preserve">B.U57;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B.U58; B.U59; B.U60;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pielęgniarska nad chorym z zaburzeniami depresyjnymi i edukacja terapeutyczna wobec pacjenta, jego rodziny i opiekunów.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B.W50; B.W51; B.U11; B.U12; B.W13; B.U14; B.U16; B.U18; B.U39; </w:t>
            </w:r>
            <w:r w:rsidRPr="00E339A0">
              <w:rPr>
                <w:color w:val="auto"/>
                <w:sz w:val="20"/>
                <w:szCs w:val="20"/>
              </w:rPr>
              <w:t xml:space="preserve">B.U57;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B.U58; B.U59; B.U60;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pielęgniarska nad chorym z zaburzeniami lękowymi i edukacja terapeutyczna wobec pacjenta, jego rodziny i opiekunów.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B.W50;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B.W51; B.U11; B.U12; B.W13;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lastRenderedPageBreak/>
              <w:t>B.U39;</w:t>
            </w:r>
            <w:r w:rsidRPr="00E339A0">
              <w:rPr>
                <w:color w:val="auto"/>
                <w:sz w:val="20"/>
                <w:szCs w:val="20"/>
              </w:rPr>
              <w:t xml:space="preserve"> B.U57;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B.U58; B.U59; B.U60;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Opieka pielęgniarska nad chorym w uzależnieniach i edukacja terapeutyczna wobec pacjenta, jego rodziny i opiekunów.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B.W50; B.W51; B.U11; B.U12; B.W13; B.U14; B.U16; B.U18; B.U39;</w:t>
            </w:r>
            <w:r w:rsidRPr="00E339A0">
              <w:rPr>
                <w:color w:val="auto"/>
                <w:sz w:val="20"/>
                <w:szCs w:val="20"/>
              </w:rPr>
              <w:t xml:space="preserve"> B.U57;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B.U58; B.U59; B.U60;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Rola socjoterapii w leczeniu zaburzeń psychicznych.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B.W50;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B.W51; B.W13; B.U14; B.U16; B.U18; B.U60;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Ocena zakresu samodzielności pacjenta dotycząca samoobsługi, umiejętności nawiązywania oraz podtrzymywania kontaktów z innymi ludźmi, ocena problemów pacjenta dotyczących sytuacji domowej, rodzinnej, zawodowej.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B.W48, </w:t>
            </w:r>
            <w:r w:rsidRPr="00E339A0">
              <w:rPr>
                <w:color w:val="auto"/>
                <w:sz w:val="20"/>
                <w:szCs w:val="20"/>
              </w:rPr>
              <w:t xml:space="preserve">B.W50;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B.W51; B.U39; </w:t>
            </w:r>
            <w:r w:rsidRPr="00E339A0">
              <w:rPr>
                <w:color w:val="auto"/>
                <w:sz w:val="20"/>
                <w:szCs w:val="20"/>
              </w:rPr>
              <w:t xml:space="preserve">B.U57;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B.U59;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Dostarczanie wiedzy z zakresu możliwości uzyskania opieki środowiskowej, wsparcia oraz informacji dotyczących sytuacji kryzysowych (pacjent, rodzina).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B.W51; B.U39; K2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</w:rPr>
              <w:t xml:space="preserve">Rozpoznanie sytuacji psychologicznej pacjenta i jego reakcje na chorobę oraz proces leczenia, a także udzielanie mu wsparcia motywacyjno-edukacyjnego. 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B.W13; B.U16; B.U18; B.U39; B.U57; B.U58; B.U59; B.U60; K1; K2; K3; K4; K5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potrzeb zdrowotnych pacjentów z zaburzeniami psychicznymi, w tym depresją i zaburzeniami lękowymi, pacjenta uzależnionego. Planowanie interwencji zdrowotnych.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B.U18; B.U39; B.U57; B.U61; K1; K2; K3; K4; K5 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Analiza i dostosowanie do potrzeb pacjenta dostępnych programów promocji zdrowia psychicznego.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B.U14; B.U16; B.U58; K1; K2; K3; K4; K5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Rozpoznanie sytuacji życiowej pacjenta w celu zapobiegania jego izolacji społecznej. 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B.U59; K1; K2; K3; K4; K5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Prowadzenie psychoedukacji pacjentów z zaburzeniami psychicznymi, w tym depresją i zaburzeniami lękowymi oraz pacjentów uzależnionych i ich rodzin (opiekunów). Stosowanie treningów umiejętności społecznych jako formy rehabilitacji psychiatrycznej. 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B.U14; B.U16; B.U39; B.U60; K1; K2; K3; K4; K5 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Sprawowanie zaawansowanej opieki pielęgniarskiej nad pacjentem z zaburzeniami układu nerwowego, w tym z chorobami degeneracyjnymi.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B.U61; K1; K2; K3; K4; K5</w:t>
            </w: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31006" w:rsidRPr="00E339A0" w:rsidTr="00DB38ED">
        <w:trPr>
          <w:trHeight w:val="340"/>
        </w:trPr>
        <w:tc>
          <w:tcPr>
            <w:tcW w:w="2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Projekt: Opieka i edukacja terapeutyczna w wybranych zaburzeniach zdrowia psychicznego. 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B.W13; B.W14; B.W48; B.W49; B.W50; B.W51; B.U11; B.U12; B.W13; B.U14; B.U16; B.U18; B.U39; B.U57; B.U58; B.U59; B.U60; B.U61; KS2</w:t>
            </w:r>
          </w:p>
        </w:tc>
      </w:tr>
      <w:tr w:rsidR="00E3100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E31006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Pr="00E339A0" w:rsidRDefault="00E3100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FA2CF7" w:rsidRDefault="00E31006" w:rsidP="00FA2CF7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ind w:left="3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Górn</w:t>
            </w:r>
            <w:r>
              <w:rPr>
                <w:sz w:val="20"/>
                <w:szCs w:val="20"/>
              </w:rPr>
              <w:t xml:space="preserve">a K., Jaracz K., </w:t>
            </w:r>
            <w:proofErr w:type="spellStart"/>
            <w:r>
              <w:rPr>
                <w:sz w:val="20"/>
                <w:szCs w:val="20"/>
              </w:rPr>
              <w:t>Rybakowski</w:t>
            </w:r>
            <w:proofErr w:type="spellEnd"/>
            <w:r>
              <w:rPr>
                <w:sz w:val="20"/>
                <w:szCs w:val="20"/>
              </w:rPr>
              <w:t xml:space="preserve"> J. 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Pielęgniarstwo psychiatryczne,</w:t>
            </w:r>
            <w:r w:rsidR="008F0B06">
              <w:rPr>
                <w:sz w:val="20"/>
                <w:szCs w:val="20"/>
              </w:rPr>
              <w:t xml:space="preserve"> PZWL, Warszawa 2016.</w:t>
            </w:r>
          </w:p>
          <w:p w:rsidR="00FA2CF7" w:rsidRPr="00FA2CF7" w:rsidRDefault="00FA2CF7" w:rsidP="00FA2CF7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ind w:left="360"/>
              <w:jc w:val="both"/>
              <w:rPr>
                <w:sz w:val="20"/>
                <w:szCs w:val="20"/>
              </w:rPr>
            </w:pPr>
            <w:proofErr w:type="spellStart"/>
            <w:r w:rsidRPr="00FA2CF7">
              <w:rPr>
                <w:sz w:val="20"/>
                <w:szCs w:val="20"/>
              </w:rPr>
              <w:t>Woynarowska</w:t>
            </w:r>
            <w:proofErr w:type="spellEnd"/>
            <w:r w:rsidRPr="00FA2CF7">
              <w:rPr>
                <w:sz w:val="20"/>
                <w:szCs w:val="20"/>
              </w:rPr>
              <w:t xml:space="preserve"> B., </w:t>
            </w:r>
            <w:r w:rsidRPr="00F64D58">
              <w:rPr>
                <w:i/>
                <w:sz w:val="20"/>
                <w:szCs w:val="20"/>
              </w:rPr>
              <w:t>Edukacja zdrowotna. Podstawy teoretyczne, metodyka, praktyka</w:t>
            </w:r>
            <w:r w:rsidRPr="00FA2CF7">
              <w:rPr>
                <w:sz w:val="20"/>
                <w:szCs w:val="20"/>
              </w:rPr>
              <w:t>, PWN, Warszawa 2017.</w:t>
            </w:r>
          </w:p>
          <w:p w:rsidR="00E31006" w:rsidRPr="00E339A0" w:rsidRDefault="00E3100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E31006" w:rsidRPr="00E339A0" w:rsidRDefault="00E3100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E31006" w:rsidRPr="00B36964" w:rsidRDefault="008F0B06" w:rsidP="008F0B06">
            <w:pPr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Rybakowski</w:t>
            </w:r>
            <w:proofErr w:type="spellEnd"/>
            <w:r>
              <w:rPr>
                <w:sz w:val="20"/>
                <w:szCs w:val="20"/>
              </w:rPr>
              <w:t xml:space="preserve"> J., Pużyński J., </w:t>
            </w:r>
            <w:r w:rsidRPr="008F0B06">
              <w:rPr>
                <w:i/>
                <w:sz w:val="20"/>
                <w:szCs w:val="20"/>
              </w:rPr>
              <w:t>Psychiatria : metody leczenia, zagadnienia etyczne, prawne, publiczne, społeczne</w:t>
            </w:r>
            <w:r>
              <w:rPr>
                <w:sz w:val="20"/>
                <w:szCs w:val="20"/>
              </w:rPr>
              <w:t xml:space="preserve">, Wyd. </w:t>
            </w:r>
            <w:proofErr w:type="spellStart"/>
            <w:r>
              <w:rPr>
                <w:sz w:val="20"/>
                <w:szCs w:val="20"/>
              </w:rPr>
              <w:t>Edra</w:t>
            </w:r>
            <w:proofErr w:type="spellEnd"/>
            <w:r>
              <w:rPr>
                <w:sz w:val="20"/>
                <w:szCs w:val="20"/>
              </w:rPr>
              <w:t xml:space="preserve"> Urban &amp; Partner, Wrocław 2017.</w:t>
            </w:r>
          </w:p>
        </w:tc>
      </w:tr>
      <w:tr w:rsidR="00E31006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1006" w:rsidRPr="00E339A0" w:rsidRDefault="00E31006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E31006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06" w:rsidRDefault="00E31006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E31006" w:rsidRPr="002E42BF" w:rsidRDefault="00E3100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z oceną</w:t>
            </w:r>
            <w:r w:rsidRPr="002E42BF">
              <w:rPr>
                <w:sz w:val="20"/>
                <w:szCs w:val="20"/>
              </w:rPr>
              <w:t xml:space="preserve"> – wykłady  </w:t>
            </w:r>
          </w:p>
          <w:p w:rsidR="00E31006" w:rsidRPr="002E42BF" w:rsidRDefault="00E3100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E31006" w:rsidRPr="002E42BF" w:rsidRDefault="00E31006" w:rsidP="00DB38ED">
            <w:pPr>
              <w:rPr>
                <w:b/>
                <w:bCs/>
                <w:sz w:val="20"/>
                <w:szCs w:val="20"/>
              </w:rPr>
            </w:pPr>
          </w:p>
          <w:p w:rsidR="00E31006" w:rsidRPr="002E42BF" w:rsidRDefault="00E31006" w:rsidP="00DB38ED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E31006" w:rsidRPr="002E42BF" w:rsidRDefault="00E31006" w:rsidP="00DB38ED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E31006" w:rsidRPr="002E42BF" w:rsidRDefault="00E31006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E31006" w:rsidRPr="002E42BF" w:rsidRDefault="00E31006" w:rsidP="00E3100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E31006" w:rsidRDefault="00E31006" w:rsidP="00E3100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E31006" w:rsidRDefault="00E31006" w:rsidP="00E3100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 (3 pytania) lub pisemnego (test).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E31006" w:rsidRDefault="00E31006" w:rsidP="00DB38ED">
            <w:pPr>
              <w:rPr>
                <w:b/>
                <w:bCs/>
                <w:sz w:val="20"/>
                <w:szCs w:val="20"/>
              </w:rPr>
            </w:pPr>
          </w:p>
          <w:p w:rsidR="00E31006" w:rsidRPr="00CE48BD" w:rsidRDefault="00E31006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E31006" w:rsidRPr="002E42BF" w:rsidRDefault="00E31006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E31006" w:rsidRPr="002E42BF" w:rsidRDefault="00E3100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obecność 100%; potwierdzona wpisem na liście obecności (nieobecność usprawiedliwiona w przypadku choroby studenta udokumentowanej zwolnieniem lekarskim lub innych przyczyn losowych i odpracowanie zajęć w innym </w:t>
            </w:r>
            <w:r w:rsidRPr="002E42BF">
              <w:rPr>
                <w:sz w:val="20"/>
                <w:szCs w:val="20"/>
              </w:rPr>
              <w:lastRenderedPageBreak/>
              <w:t>terminie),</w:t>
            </w:r>
          </w:p>
          <w:p w:rsidR="00E31006" w:rsidRDefault="00E3100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E31006" w:rsidRPr="00E339A0" w:rsidRDefault="00E3100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E31006" w:rsidRDefault="00E31006" w:rsidP="00DB38ED">
            <w:pPr>
              <w:rPr>
                <w:b/>
                <w:bCs/>
                <w:sz w:val="20"/>
                <w:szCs w:val="20"/>
              </w:rPr>
            </w:pPr>
          </w:p>
          <w:p w:rsidR="00E31006" w:rsidRPr="002B7460" w:rsidRDefault="00E31006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E31006" w:rsidRPr="002B7460" w:rsidRDefault="00E31006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E31006" w:rsidRPr="002E42BF" w:rsidTr="00DB38ED">
              <w:tc>
                <w:tcPr>
                  <w:tcW w:w="1271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E31006" w:rsidRPr="002E42BF" w:rsidTr="00DB38ED">
              <w:tc>
                <w:tcPr>
                  <w:tcW w:w="1271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E31006" w:rsidRPr="002E42BF" w:rsidRDefault="00E31006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E31006" w:rsidRDefault="00E31006" w:rsidP="00DB38ED">
            <w:pPr>
              <w:rPr>
                <w:b/>
                <w:bCs/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31006" w:rsidRPr="00196B72" w:rsidTr="00DB38ED">
              <w:tc>
                <w:tcPr>
                  <w:tcW w:w="5524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E31006" w:rsidRPr="00196B72" w:rsidRDefault="00E3100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E31006" w:rsidRPr="00196B72" w:rsidRDefault="00E31006" w:rsidP="00E31006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średnia ocen z </w:t>
            </w:r>
            <w:r>
              <w:rPr>
                <w:sz w:val="20"/>
                <w:szCs w:val="20"/>
              </w:rPr>
              <w:t>wszystkich form zajęć.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E31006" w:rsidRPr="00196B72" w:rsidRDefault="00E3100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E31006" w:rsidRPr="00E339A0" w:rsidRDefault="00E31006" w:rsidP="00DB38ED">
            <w:pPr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Zarówno student powracający z urlopu dziekańskiego, jak i student powtarzający rok ma obowiązek uczęszczania na wszystkie zajęcia oraz przystąpienia do zaliczenia/ egzaminu. Jedynie w przypadku uzyskania z zaliczenia/egzaminu w danym roku oceny </w:t>
            </w:r>
            <w:r w:rsidRPr="00196B72">
              <w:rPr>
                <w:sz w:val="20"/>
                <w:szCs w:val="20"/>
              </w:rPr>
              <w:lastRenderedPageBreak/>
              <w:t>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5823C1" w:rsidRPr="00E339A0" w:rsidTr="005823C1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C1" w:rsidRPr="00E339A0" w:rsidRDefault="00FE0549" w:rsidP="00B12088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0" w:name="_GoBack"/>
            <w:bookmarkEnd w:id="0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7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9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6"/>
  </w:num>
  <w:num w:numId="5">
    <w:abstractNumId w:val="3"/>
  </w:num>
  <w:num w:numId="6">
    <w:abstractNumId w:val="7"/>
  </w:num>
  <w:num w:numId="7">
    <w:abstractNumId w:val="4"/>
  </w:num>
  <w:num w:numId="8">
    <w:abstractNumId w:val="18"/>
  </w:num>
  <w:num w:numId="9">
    <w:abstractNumId w:val="15"/>
  </w:num>
  <w:num w:numId="10">
    <w:abstractNumId w:val="17"/>
  </w:num>
  <w:num w:numId="11">
    <w:abstractNumId w:val="2"/>
  </w:num>
  <w:num w:numId="12">
    <w:abstractNumId w:val="10"/>
  </w:num>
  <w:num w:numId="13">
    <w:abstractNumId w:val="13"/>
  </w:num>
  <w:num w:numId="14">
    <w:abstractNumId w:val="12"/>
  </w:num>
  <w:num w:numId="15">
    <w:abstractNumId w:val="19"/>
  </w:num>
  <w:num w:numId="16">
    <w:abstractNumId w:val="11"/>
  </w:num>
  <w:num w:numId="17">
    <w:abstractNumId w:val="14"/>
  </w:num>
  <w:num w:numId="18">
    <w:abstractNumId w:val="1"/>
  </w:num>
  <w:num w:numId="19">
    <w:abstractNumId w:val="0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1147E6"/>
    <w:rsid w:val="001E499E"/>
    <w:rsid w:val="00210C22"/>
    <w:rsid w:val="002B69D4"/>
    <w:rsid w:val="002F5B3D"/>
    <w:rsid w:val="00380077"/>
    <w:rsid w:val="003E2B96"/>
    <w:rsid w:val="005823C1"/>
    <w:rsid w:val="00596402"/>
    <w:rsid w:val="00762EE9"/>
    <w:rsid w:val="007B47A2"/>
    <w:rsid w:val="008F0B06"/>
    <w:rsid w:val="008F3393"/>
    <w:rsid w:val="00920E81"/>
    <w:rsid w:val="00A953A7"/>
    <w:rsid w:val="00B12088"/>
    <w:rsid w:val="00C544B3"/>
    <w:rsid w:val="00D003E8"/>
    <w:rsid w:val="00E31006"/>
    <w:rsid w:val="00F55F32"/>
    <w:rsid w:val="00F64D58"/>
    <w:rsid w:val="00FA2CF7"/>
    <w:rsid w:val="00FE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8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1DA8D3-CC25-4779-933D-83908A801F58}"/>
</file>

<file path=customXml/itemProps2.xml><?xml version="1.0" encoding="utf-8"?>
<ds:datastoreItem xmlns:ds="http://schemas.openxmlformats.org/officeDocument/2006/customXml" ds:itemID="{6B28F32A-BF7A-430A-9E48-5290B27F2286}"/>
</file>

<file path=customXml/itemProps3.xml><?xml version="1.0" encoding="utf-8"?>
<ds:datastoreItem xmlns:ds="http://schemas.openxmlformats.org/officeDocument/2006/customXml" ds:itemID="{FED16768-3361-44C3-90A8-CC087625FB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2458</Words>
  <Characters>14748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17</cp:revision>
  <dcterms:created xsi:type="dcterms:W3CDTF">2021-01-04T12:00:00Z</dcterms:created>
  <dcterms:modified xsi:type="dcterms:W3CDTF">2023-11-17T13:16:00Z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